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CARTA INTESTATA DELLA SCUOLA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NUMERO DI PROTOCOLLO E DATA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PRESENTAZIONE ISTANZA DI PARTECIPAZIONE AD AVVISO PUBBLICO PER LA SELEZIONE DI ISTITUZIONI SCOLASTICHE STATALI PER LA GESTIONE PROGETTUALE E AMMINISTRATIVO-CONTABILE DELLE RISORSE FINANZIARIE DESTINATE A SCUOLA IN OSPEDALE E ISTRUZIONE DOMICILIARE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Io sottoscritto: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(dati del dirigente scolastico)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TITOLARE O REGGENTE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Dirigente Scolastico di: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(dati dell’istituzione scolastica)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CODICE MECCANOGRAFICO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VIA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COMUNE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CODICE TESORERIA E CONTO TESORERIA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presento </w:t>
      </w:r>
      <w:r w:rsidDel="00000000" w:rsidR="00000000" w:rsidRPr="00000000">
        <w:rPr>
          <w:b w:val="1"/>
          <w:rtl w:val="0"/>
        </w:rPr>
        <w:t xml:space="preserve">istanza di partecipazione</w:t>
      </w:r>
      <w:r w:rsidDel="00000000" w:rsidR="00000000" w:rsidRPr="00000000">
        <w:rPr>
          <w:rtl w:val="0"/>
        </w:rPr>
        <w:t xml:space="preserve"> all’Avviso pubblico USR-ER prot. 1216 del 2 dicembre 2022 e chiedo di assumere la responsabilità progettuale e amministrativo-contabile delle risorse finanziarie di cui all’articolo 1 dell’Avviso medesimo, in riferimento a quanto previsto dal Decreto del Dipartimento per il sistema educativo di istruzione e di formazione, Direzione generale per lo studente, l’inclusione e l’orientamento scolastico AOODPIT 11 novembre 2022, n. 2533, ai fini della gestione progettuale e amministrativo contabile delle risorse di cui sopra, finalizzate al funzionamento della scuola in ospedale e dell’istruzione domiciliare. </w:t>
      </w:r>
    </w:p>
    <w:p w:rsidR="00000000" w:rsidDel="00000000" w:rsidP="00000000" w:rsidRDefault="00000000" w:rsidRPr="00000000" w14:paraId="00000027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A tal fine dichiaro quanto segue: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Dati del Direttore dei Servizi Generali e Amministrativi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Presenza nella scuola di un Direttore dei Servizi Generali e Amministrativi con contratto a tempo indeterminato o con almeno tre anni di servizio presso la scuola che presenta l’istanza, max 20 punti.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05"/>
        <w:gridCol w:w="2925"/>
        <w:tblGridChange w:id="0">
          <w:tblGrid>
            <w:gridCol w:w="6705"/>
            <w:gridCol w:w="2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CON CONTRATTO A TEMPO DETERMINATO O INDETERMINATO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IN SERVIZIO PRESSO LA SCUOLA DA ANNI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TITOLARE NELLA SCUOLA (SÌ O NO) 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Gestione, da parte dell’Istituzione scolastica, di almeno una Sezione di Scuola in Ospedale con relativo organico assegnato, max punti 20.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GESTIONE DI ALMENO UNA SEZIONE DI SCUOLA OSPEDALIERA  (SÌ O NO)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 NUMERO TOTALE DI DOCENTI IN ORGANICO NELLA/E SIO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Dichiarazione di esperienze svolte negli ultimi 5 anni scolastici nella gestione di risorse finanziarie ministeriali destinate al funzionamento della Scuola in Ospedale e dell’Istruzione Domiciliare in ambito regionale (punti da 5 a 10 per ogni esperienza, max punti 20)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Esperienza della scuola svolta negli ultimi 5 anni scolastici nella realizzazione di attività di supporto progettuale e amministrativo in relazione al tema Scuola in Ospedale ed Istruzione domiciliare. (punti 5 per ogni esperienza; max punti 20)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Dichiarazione di esperienze svolte negli ultimi 5 anni scolastici nell’organizzazione di iniziative formative di carattere regionale sul funzionamento della scuola in ospedale e dell’istruzione domiciliare (punti 5 per ogni esperienza; max punti 20)</w:t>
      </w:r>
    </w:p>
    <w:p w:rsidR="00000000" w:rsidDel="00000000" w:rsidP="00000000" w:rsidRDefault="00000000" w:rsidRPr="00000000" w14:paraId="00000071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EVENTUALI INFORMAZIONI AGGIUNTIVE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2"/>
        <w:tblGridChange w:id="0">
          <w:tblGrid>
            <w:gridCol w:w="9622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Il sottoscritto dichiara che rendiconterà la gestione amministrativo-contabile dei fondi assegnati secondo le disposizioni fornite dall’Ufficio Scolastico Regionale per l’Emilia-Romagna.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Documento firmato digitalmente e trasmesso per posta elettronica certificata.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</w:t>
            </w:r>
          </w:p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PUNTEGGIO TOTALE ASSEGNATO: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bookmarkStart w:colFirst="0" w:colLast="0" w:name="_3we4k726j0ge" w:id="3"/>
            <w:bookmarkEnd w:id="3"/>
            <w:r w:rsidDel="00000000" w:rsidR="00000000" w:rsidRPr="00000000">
              <w:rPr>
                <w:rtl w:val="0"/>
              </w:rPr>
              <w:t xml:space="preserve">/100</w:t>
            </w:r>
          </w:p>
        </w:tc>
      </w:tr>
    </w:tbl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all</w:t>
    </w:r>
    <w:r w:rsidDel="00000000" w:rsidR="00000000" w:rsidRPr="00000000">
      <w:rPr>
        <w:rtl w:val="0"/>
      </w:rPr>
      <w:t xml:space="preserve">’Avviso 2/12/22 </w:t>
    </w:r>
    <w:r w:rsidDel="00000000" w:rsidR="00000000" w:rsidRPr="00000000">
      <w:rPr>
        <w:color w:val="000000"/>
        <w:rtl w:val="0"/>
      </w:rPr>
      <w:t xml:space="preserve">prot.</w:t>
    </w:r>
    <w:r w:rsidDel="00000000" w:rsidR="00000000" w:rsidRPr="00000000">
      <w:rPr>
        <w:rtl w:val="0"/>
      </w:rPr>
      <w:t xml:space="preserve"> n. 1216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