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DD8D" w14:textId="77777777" w:rsidR="007466E8" w:rsidRDefault="007466E8" w:rsidP="00E1051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782"/>
      </w:tblGrid>
      <w:tr w:rsidR="007466E8" w14:paraId="0D050673" w14:textId="77777777" w:rsidTr="007466E8">
        <w:trPr>
          <w:trHeight w:val="1672"/>
        </w:trPr>
        <w:tc>
          <w:tcPr>
            <w:tcW w:w="5059" w:type="dxa"/>
          </w:tcPr>
          <w:p w14:paraId="7BA55D76" w14:textId="77777777" w:rsidR="007466E8" w:rsidRDefault="007466E8" w:rsidP="00E1051E">
            <w:r>
              <w:rPr>
                <w:rFonts w:eastAsia="Times New Roman" w:cs="Arial"/>
                <w:noProof/>
                <w:sz w:val="24"/>
                <w:szCs w:val="32"/>
                <w:lang w:eastAsia="it-IT"/>
              </w:rPr>
              <w:drawing>
                <wp:inline distT="0" distB="0" distL="0" distR="0" wp14:anchorId="09D1062A" wp14:editId="32E61C7A">
                  <wp:extent cx="3162300" cy="1057275"/>
                  <wp:effectExtent l="0" t="0" r="0" b="0"/>
                  <wp:docPr id="9" name="Immagine 9" descr="../Logo%20Usr%20tra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Logo%20Usr%20tra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72" cy="106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14:paraId="11FF5FA5" w14:textId="77777777" w:rsidR="007466E8" w:rsidRDefault="007466E8" w:rsidP="007466E8">
            <w:pPr>
              <w:ind w:firstLine="1608"/>
            </w:pPr>
            <w:r>
              <w:rPr>
                <w:noProof/>
                <w:lang w:eastAsia="it-IT"/>
              </w:rPr>
              <w:drawing>
                <wp:inline distT="0" distB="0" distL="0" distR="0" wp14:anchorId="40DF3608" wp14:editId="4E28B635">
                  <wp:extent cx="1333500" cy="1104900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52486" w14:textId="70B85B7F" w:rsidR="00F71AA2" w:rsidRPr="00CD6525" w:rsidRDefault="003B12F5" w:rsidP="00E1051E">
      <w:r w:rsidRPr="007077DF">
        <w:t>Da inviare compilato e</w:t>
      </w:r>
      <w:r w:rsidR="00F14140" w:rsidRPr="007077DF">
        <w:t xml:space="preserve"> </w:t>
      </w:r>
      <w:r w:rsidR="00F71AA2" w:rsidRPr="007077DF">
        <w:t xml:space="preserve">firmato </w:t>
      </w:r>
      <w:r w:rsidR="00CD6525" w:rsidRPr="007077DF">
        <w:t xml:space="preserve">all’Ufficio d’interesse </w:t>
      </w:r>
      <w:r w:rsidR="00F71AA2" w:rsidRPr="007077DF">
        <w:t xml:space="preserve">entro </w:t>
      </w:r>
      <w:r w:rsidR="007077DF" w:rsidRPr="007077DF">
        <w:rPr>
          <w:b/>
          <w:sz w:val="28"/>
          <w:szCs w:val="28"/>
        </w:rPr>
        <w:t xml:space="preserve">il 20 ottobre </w:t>
      </w:r>
      <w:r w:rsidR="00AD45E4" w:rsidRPr="007077DF">
        <w:rPr>
          <w:b/>
          <w:sz w:val="28"/>
          <w:szCs w:val="28"/>
        </w:rPr>
        <w:t>202</w:t>
      </w:r>
      <w:r w:rsidR="00056B3A" w:rsidRPr="007077DF">
        <w:rPr>
          <w:b/>
          <w:sz w:val="28"/>
          <w:szCs w:val="28"/>
        </w:rPr>
        <w:t>2</w:t>
      </w:r>
      <w:r w:rsidR="00E1051E" w:rsidRPr="007077DF">
        <w:rPr>
          <w:b/>
          <w:sz w:val="28"/>
          <w:szCs w:val="28"/>
        </w:rPr>
        <w:t xml:space="preserve"> </w:t>
      </w:r>
    </w:p>
    <w:p w14:paraId="4FE6EBBD" w14:textId="77777777"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PER </w:t>
      </w:r>
      <w:r w:rsidR="00716B73">
        <w:rPr>
          <w:b/>
          <w:sz w:val="26"/>
          <w:szCs w:val="26"/>
        </w:rPr>
        <w:t xml:space="preserve"> PCTO</w:t>
      </w:r>
      <w:r w:rsidR="00812C32">
        <w:rPr>
          <w:b/>
          <w:sz w:val="26"/>
          <w:szCs w:val="26"/>
        </w:rPr>
        <w:t xml:space="preserve"> </w:t>
      </w:r>
      <w:r w:rsidR="00425DF9">
        <w:rPr>
          <w:b/>
          <w:sz w:val="26"/>
          <w:szCs w:val="26"/>
        </w:rPr>
        <w:t xml:space="preserve">                                                                          </w:t>
      </w:r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14:paraId="68EEA14D" w14:textId="77777777" w:rsidR="00F71AA2" w:rsidRDefault="00F71AA2" w:rsidP="00F71AA2">
      <w:pPr>
        <w:spacing w:after="0" w:line="240" w:lineRule="auto"/>
      </w:pPr>
    </w:p>
    <w:p w14:paraId="25AEF98A" w14:textId="4303B0EB" w:rsidR="00D211BB" w:rsidRDefault="00F71AA2" w:rsidP="00F82CC0">
      <w:pPr>
        <w:spacing w:after="0" w:line="240" w:lineRule="auto"/>
        <w:ind w:left="4820" w:hanging="284"/>
      </w:pPr>
      <w:r>
        <w:t xml:space="preserve">□   Teatro </w:t>
      </w:r>
      <w:r w:rsidR="00F82CC0">
        <w:t>Storchi</w:t>
      </w:r>
      <w:r w:rsidR="00211827">
        <w:t xml:space="preserve"> </w:t>
      </w:r>
      <w:r w:rsidR="00F82CC0">
        <w:t>di Modena</w:t>
      </w:r>
      <w:r>
        <w:t xml:space="preserve"> e</w:t>
      </w:r>
      <w:r w:rsidR="004F099F">
        <w:t xml:space="preserve"> </w:t>
      </w:r>
      <w:r w:rsidR="00F82CC0">
        <w:br/>
      </w:r>
      <w:r>
        <w:t>Te</w:t>
      </w:r>
      <w:r w:rsidR="00F82CC0">
        <w:t>atro Ermanno Fabbri di Vignola</w:t>
      </w:r>
      <w:r w:rsidR="00F82CC0">
        <w:br/>
      </w:r>
      <w:r>
        <w:t>Ufficio Teatro Ragazzi e Giovani</w:t>
      </w:r>
      <w:r w:rsidR="00F82CC0">
        <w:br/>
      </w:r>
      <w:hyperlink r:id="rId10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14:paraId="44A7F28F" w14:textId="77777777" w:rsidR="00F71AA2" w:rsidRDefault="00F71AA2" w:rsidP="00D211BB">
      <w:pPr>
        <w:spacing w:after="0" w:line="240" w:lineRule="auto"/>
        <w:jc w:val="center"/>
      </w:pPr>
    </w:p>
    <w:p w14:paraId="7A11201A" w14:textId="77777777" w:rsidR="00F71AA2" w:rsidRDefault="00F71AA2" w:rsidP="00F82CC0">
      <w:pPr>
        <w:spacing w:after="0" w:line="240" w:lineRule="auto"/>
        <w:ind w:left="4820" w:hanging="425"/>
      </w:pPr>
      <w:r>
        <w:t xml:space="preserve">    □  Teatro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1" w:history="1">
        <w:r w:rsidRPr="00FE1856">
          <w:rPr>
            <w:rStyle w:val="Collegamentoipertestuale"/>
          </w:rPr>
          <w:t>e.dogliotti@arenadelsole.it</w:t>
        </w:r>
      </w:hyperlink>
    </w:p>
    <w:p w14:paraId="7E098292" w14:textId="77777777" w:rsidR="00F71AA2" w:rsidRDefault="00F71AA2" w:rsidP="00F71AA2">
      <w:pPr>
        <w:spacing w:after="0" w:line="240" w:lineRule="auto"/>
        <w:ind w:left="4320"/>
      </w:pPr>
    </w:p>
    <w:p w14:paraId="4DE3286E" w14:textId="77777777"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>Ufficio Teatro  Ragazzi</w:t>
      </w:r>
      <w:r>
        <w:br/>
      </w:r>
      <w:hyperlink r:id="rId12" w:history="1">
        <w:r w:rsidR="00CD6525" w:rsidRPr="00FE1856">
          <w:rPr>
            <w:rStyle w:val="Collegamentoipertestuale"/>
          </w:rPr>
          <w:t>salbertini@teatrobonci.it</w:t>
        </w:r>
      </w:hyperlink>
    </w:p>
    <w:p w14:paraId="1E92D48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01EF632F" w14:textId="77777777"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5F67E1C9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BCC163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7F53DF7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r w:rsidR="00A52F5E">
              <w:rPr>
                <w:b/>
              </w:rPr>
              <w:t xml:space="preserve">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FB0A34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44BEA4A" w14:textId="4F8EC353" w:rsidR="00885529" w:rsidRDefault="00885529" w:rsidP="00680915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B6967" w14:textId="77777777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2F4DD21C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578239D6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9F1B36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87BC558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0F4E756C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EA7334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0784F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6A84A47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A62DA3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6B31C03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0B03386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1F67010A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4D9F92C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DCFCF2F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284C42E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42E99AA" w14:textId="77777777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2B562B6" w14:textId="77777777"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398C174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64230BE" w14:textId="77777777"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14:paraId="1454CC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73753349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AC9D39E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BC82B7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1938509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07995D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9A2491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23D78D8" w14:textId="77777777"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B51E4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FA8164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7E6C80E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235ED07" w14:textId="77777777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6B7991E2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Docente </w:t>
            </w:r>
            <w:r>
              <w:rPr>
                <w:b/>
                <w:bCs/>
              </w:rPr>
              <w:t xml:space="preserve"> Referente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1DE88A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12E658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2BFA08F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BF4C58F" w14:textId="77777777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9D2F976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DB90E7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F6DBD76" w14:textId="77777777"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14:paraId="000A088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84BB520" w14:textId="77777777" w:rsidR="007369EE" w:rsidRDefault="007369EE">
      <w:pPr>
        <w:spacing w:after="0" w:line="240" w:lineRule="auto"/>
        <w:jc w:val="both"/>
        <w:rPr>
          <w:b/>
          <w:i/>
        </w:rPr>
      </w:pPr>
    </w:p>
    <w:p w14:paraId="128FEDF1" w14:textId="65F78075" w:rsidR="007077DF" w:rsidRPr="009A001E" w:rsidRDefault="007077DF" w:rsidP="007077DF">
      <w:pPr>
        <w:spacing w:after="0" w:line="240" w:lineRule="auto"/>
        <w:ind w:left="142" w:hanging="142"/>
        <w:jc w:val="both"/>
        <w:rPr>
          <w:color w:val="000000" w:themeColor="text1"/>
        </w:rPr>
      </w:pPr>
      <w:bookmarkStart w:id="0" w:name="_Hlk113519760"/>
      <w:r>
        <w:rPr>
          <w:b/>
        </w:rPr>
        <w:lastRenderedPageBreak/>
        <w:t>1</w:t>
      </w:r>
      <w:r w:rsidR="00AD45E4" w:rsidRPr="009A001E">
        <w:rPr>
          <w:b/>
          <w:color w:val="000000" w:themeColor="text1"/>
        </w:rPr>
        <w:t>.</w:t>
      </w:r>
      <w:r w:rsidR="00F968F5" w:rsidRPr="009A001E">
        <w:rPr>
          <w:b/>
          <w:color w:val="000000" w:themeColor="text1"/>
        </w:rPr>
        <w:t xml:space="preserve"> </w:t>
      </w:r>
      <w:r w:rsidRPr="009A001E">
        <w:rPr>
          <w:b/>
          <w:color w:val="000000" w:themeColor="text1"/>
        </w:rPr>
        <w:t xml:space="preserve">MANIFESTAZIONE DI INTERESSE </w:t>
      </w:r>
      <w:r w:rsidRPr="009A001E">
        <w:rPr>
          <w:b/>
          <w:color w:val="000000" w:themeColor="text1"/>
          <w:u w:val="single"/>
        </w:rPr>
        <w:t xml:space="preserve">PER </w:t>
      </w:r>
      <w:r w:rsidR="00006F12" w:rsidRPr="009A001E">
        <w:rPr>
          <w:b/>
          <w:color w:val="000000" w:themeColor="text1"/>
          <w:u w:val="single"/>
        </w:rPr>
        <w:t xml:space="preserve">PERCORSI RIVOLTI A </w:t>
      </w:r>
      <w:r w:rsidRPr="009A001E">
        <w:rPr>
          <w:b/>
          <w:color w:val="000000" w:themeColor="text1"/>
          <w:u w:val="single"/>
        </w:rPr>
        <w:t xml:space="preserve">GRUPPI DI STUDENTI DI SCUOLE DIVERSE </w:t>
      </w:r>
      <w:r w:rsidRPr="009A001E">
        <w:rPr>
          <w:b/>
          <w:color w:val="000000" w:themeColor="text1"/>
        </w:rPr>
        <w:t xml:space="preserve">REALIZZATI PRESSO /IN COLLABORAZIONE CON I TEATRI GESTITI DA EMILIA ROMAGNA TEATRO FONDAZIONE – SEDE/I DI BOLOGNA </w:t>
      </w:r>
      <w:r w:rsidR="001E014A" w:rsidRPr="009A001E">
        <w:rPr>
          <w:b/>
          <w:color w:val="000000" w:themeColor="text1"/>
        </w:rPr>
        <w:t xml:space="preserve">- </w:t>
      </w:r>
      <w:r w:rsidRPr="009A001E">
        <w:rPr>
          <w:b/>
          <w:color w:val="000000" w:themeColor="text1"/>
        </w:rPr>
        <w:t>CON RIFERIMENTO ALL'ALLEGATO 1) AL PROTOCOLLO D’INTESA SIGLATO TRA UFFICIO SCOLASTICO REGIONALE PER L’EMILIA ROMAGNA ED EMILIA ROMAGNA TEATRO FONDAZIONE  RIFERITO ALL’A.S. 2022/2023.</w:t>
      </w:r>
    </w:p>
    <w:p w14:paraId="36A7DF8A" w14:textId="77777777" w:rsidR="007077DF" w:rsidRPr="009A001E" w:rsidRDefault="007077DF" w:rsidP="007077DF">
      <w:pPr>
        <w:spacing w:after="0" w:line="240" w:lineRule="auto"/>
        <w:jc w:val="both"/>
        <w:rPr>
          <w:b/>
          <w:i/>
          <w:color w:val="000000" w:themeColor="text1"/>
        </w:rPr>
      </w:pPr>
    </w:p>
    <w:p w14:paraId="61377252" w14:textId="12B22090" w:rsidR="007077DF" w:rsidRPr="009A001E" w:rsidRDefault="007077DF" w:rsidP="007077DF">
      <w:pPr>
        <w:spacing w:after="0" w:line="240" w:lineRule="auto"/>
        <w:jc w:val="both"/>
        <w:rPr>
          <w:i/>
          <w:iCs/>
          <w:color w:val="000000" w:themeColor="text1"/>
        </w:rPr>
      </w:pPr>
      <w:r w:rsidRPr="009A001E">
        <w:rPr>
          <w:i/>
          <w:iCs/>
          <w:color w:val="000000" w:themeColor="text1"/>
        </w:rPr>
        <w:t xml:space="preserve">Compilare il prospetto sottostante, utilizzando una riga per ogni singolo percorso per cui si manifesta interesse e facendo riferimento </w:t>
      </w:r>
      <w:r w:rsidR="00360B01" w:rsidRPr="009A001E">
        <w:rPr>
          <w:i/>
          <w:iCs/>
          <w:color w:val="000000" w:themeColor="text1"/>
        </w:rPr>
        <w:t xml:space="preserve">ai  “Percorsi per gruppi di studenti di scuole diverse” di cui </w:t>
      </w:r>
      <w:r w:rsidRPr="009A001E">
        <w:rPr>
          <w:i/>
          <w:iCs/>
          <w:color w:val="000000" w:themeColor="text1"/>
        </w:rPr>
        <w:t xml:space="preserve">all’allegato 1 ( </w:t>
      </w:r>
      <w:proofErr w:type="spellStart"/>
      <w:r w:rsidRPr="009A001E">
        <w:rPr>
          <w:i/>
          <w:iCs/>
          <w:color w:val="000000" w:themeColor="text1"/>
        </w:rPr>
        <w:t>a.s.</w:t>
      </w:r>
      <w:proofErr w:type="spellEnd"/>
      <w:r w:rsidRPr="009A001E">
        <w:rPr>
          <w:i/>
          <w:iCs/>
          <w:color w:val="000000" w:themeColor="text1"/>
        </w:rPr>
        <w:t xml:space="preserve"> 2022/2023)</w:t>
      </w:r>
      <w:r w:rsidR="00360B01" w:rsidRPr="009A001E">
        <w:rPr>
          <w:i/>
          <w:iCs/>
          <w:color w:val="000000" w:themeColor="text1"/>
        </w:rPr>
        <w:t xml:space="preserve">, </w:t>
      </w:r>
      <w:r w:rsidRPr="009A001E">
        <w:rPr>
          <w:i/>
          <w:iCs/>
          <w:color w:val="000000" w:themeColor="text1"/>
        </w:rPr>
        <w:t>in r</w:t>
      </w:r>
      <w:r w:rsidR="001E014A" w:rsidRPr="009A001E">
        <w:rPr>
          <w:i/>
          <w:iCs/>
          <w:color w:val="000000" w:themeColor="text1"/>
        </w:rPr>
        <w:t>elazione</w:t>
      </w:r>
      <w:r w:rsidRPr="009A001E">
        <w:rPr>
          <w:i/>
          <w:iCs/>
          <w:color w:val="000000" w:themeColor="text1"/>
        </w:rPr>
        <w:t xml:space="preserve"> all</w:t>
      </w:r>
      <w:r w:rsidR="001E014A" w:rsidRPr="009A001E">
        <w:rPr>
          <w:i/>
          <w:iCs/>
          <w:color w:val="000000" w:themeColor="text1"/>
        </w:rPr>
        <w:t>’alunno</w:t>
      </w:r>
      <w:r w:rsidRPr="009A001E">
        <w:rPr>
          <w:i/>
          <w:iCs/>
          <w:color w:val="000000" w:themeColor="text1"/>
        </w:rPr>
        <w:t xml:space="preserve">/agli alunni </w:t>
      </w:r>
      <w:r w:rsidR="00360B01" w:rsidRPr="009A001E">
        <w:rPr>
          <w:i/>
          <w:iCs/>
          <w:color w:val="000000" w:themeColor="text1"/>
        </w:rPr>
        <w:t>che si intenderebbe far partecipare al gruppo eterogeneo di studenti destinatario delle attività.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9A001E" w:rsidRPr="009A001E" w14:paraId="0115309E" w14:textId="77777777" w:rsidTr="00A36593">
        <w:tc>
          <w:tcPr>
            <w:tcW w:w="2410" w:type="dxa"/>
          </w:tcPr>
          <w:p w14:paraId="27298EAE" w14:textId="77777777" w:rsidR="007077DF" w:rsidRPr="009A001E" w:rsidRDefault="007077DF" w:rsidP="00A36593">
            <w:pPr>
              <w:pStyle w:val="Contenutotabella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001E">
              <w:rPr>
                <w:b/>
                <w:bCs/>
                <w:color w:val="000000" w:themeColor="text1"/>
                <w:sz w:val="20"/>
                <w:szCs w:val="20"/>
              </w:rPr>
              <w:t>Teatro  partner/Struttura ospitante</w:t>
            </w:r>
          </w:p>
          <w:p w14:paraId="0053695B" w14:textId="42BBA9A9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001E">
              <w:rPr>
                <w:i/>
                <w:iCs/>
                <w:color w:val="000000" w:themeColor="text1"/>
                <w:sz w:val="20"/>
                <w:szCs w:val="20"/>
              </w:rPr>
              <w:t>(Arena del Sole, Teatro delle Moline)</w:t>
            </w:r>
          </w:p>
        </w:tc>
        <w:tc>
          <w:tcPr>
            <w:tcW w:w="1276" w:type="dxa"/>
          </w:tcPr>
          <w:p w14:paraId="1AFD67C1" w14:textId="77777777" w:rsidR="007077DF" w:rsidRPr="009A001E" w:rsidRDefault="007077DF" w:rsidP="00A36593">
            <w:pPr>
              <w:pStyle w:val="Contenutotabella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001E">
              <w:rPr>
                <w:b/>
                <w:bCs/>
                <w:color w:val="000000" w:themeColor="text1"/>
                <w:sz w:val="20"/>
                <w:szCs w:val="20"/>
              </w:rPr>
              <w:t>Sede in cui è ubicata la struttura ospitante/ Teatro partner</w:t>
            </w:r>
          </w:p>
          <w:p w14:paraId="06822A97" w14:textId="5E06FB7C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001E">
              <w:rPr>
                <w:bCs/>
                <w:i/>
                <w:color w:val="000000" w:themeColor="text1"/>
                <w:sz w:val="20"/>
                <w:szCs w:val="20"/>
              </w:rPr>
              <w:t>(Bologna)</w:t>
            </w:r>
          </w:p>
        </w:tc>
        <w:tc>
          <w:tcPr>
            <w:tcW w:w="3544" w:type="dxa"/>
          </w:tcPr>
          <w:p w14:paraId="4AA88BB1" w14:textId="77777777" w:rsidR="007077DF" w:rsidRPr="009A001E" w:rsidRDefault="007077DF" w:rsidP="00A36593">
            <w:pPr>
              <w:pStyle w:val="Contenutotabella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A001E">
              <w:rPr>
                <w:b/>
                <w:bCs/>
                <w:color w:val="000000" w:themeColor="text1"/>
                <w:sz w:val="20"/>
                <w:szCs w:val="20"/>
              </w:rPr>
              <w:t>Percorso Formativo/progetto</w:t>
            </w:r>
            <w:r w:rsidRPr="009A001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8B9A24" w14:textId="20384A52" w:rsidR="007077DF" w:rsidRPr="009A001E" w:rsidRDefault="007077DF" w:rsidP="009A001E">
            <w:pPr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9A001E">
              <w:rPr>
                <w:color w:val="000000" w:themeColor="text1"/>
                <w:sz w:val="20"/>
                <w:szCs w:val="20"/>
              </w:rPr>
              <w:t>(</w:t>
            </w:r>
            <w:r w:rsidR="001E014A" w:rsidRPr="009A001E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Giovani committenti per l’arte pubblica e/o </w:t>
            </w:r>
            <w:proofErr w:type="spellStart"/>
            <w:r w:rsidR="001E014A" w:rsidRPr="009A001E">
              <w:rPr>
                <w:rFonts w:cs="Arial"/>
                <w:i/>
                <w:color w:val="000000" w:themeColor="text1"/>
                <w:sz w:val="20"/>
                <w:szCs w:val="20"/>
              </w:rPr>
              <w:t>Fuoriclasse_La</w:t>
            </w:r>
            <w:proofErr w:type="spellEnd"/>
            <w:r w:rsidR="001E014A" w:rsidRPr="009A001E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redazione teen di FUORI! </w:t>
            </w:r>
            <w:r w:rsidRPr="009A001E">
              <w:rPr>
                <w:rFonts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0A51678" w14:textId="461BFF5A" w:rsidR="007077DF" w:rsidRPr="009A001E" w:rsidRDefault="007077DF" w:rsidP="00A36593">
            <w:pPr>
              <w:pStyle w:val="Contenutotabella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001E">
              <w:rPr>
                <w:b/>
                <w:bCs/>
                <w:color w:val="000000" w:themeColor="text1"/>
                <w:sz w:val="20"/>
                <w:szCs w:val="20"/>
              </w:rPr>
              <w:t xml:space="preserve">Classe e indirizzo di studi dello/degli alunno/i </w:t>
            </w:r>
          </w:p>
          <w:p w14:paraId="285BC6B2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A001E">
              <w:rPr>
                <w:i/>
                <w:iCs/>
                <w:color w:val="000000" w:themeColor="text1"/>
                <w:sz w:val="20"/>
                <w:szCs w:val="20"/>
              </w:rPr>
              <w:t>(esempio: III, IV,V)</w:t>
            </w:r>
          </w:p>
        </w:tc>
        <w:tc>
          <w:tcPr>
            <w:tcW w:w="993" w:type="dxa"/>
          </w:tcPr>
          <w:p w14:paraId="63E270FB" w14:textId="6D9E8C43" w:rsidR="007077DF" w:rsidRPr="009A001E" w:rsidRDefault="007077DF" w:rsidP="00A36593">
            <w:pPr>
              <w:pStyle w:val="Contenutotabella"/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001E">
              <w:rPr>
                <w:b/>
                <w:bCs/>
                <w:color w:val="000000" w:themeColor="text1"/>
                <w:sz w:val="20"/>
                <w:szCs w:val="20"/>
              </w:rPr>
              <w:t>Numero di alunni</w:t>
            </w:r>
            <w:r w:rsidR="001E014A" w:rsidRPr="009A001E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9A001E" w:rsidRPr="009A001E" w14:paraId="495D3288" w14:textId="77777777" w:rsidTr="00A36593">
        <w:trPr>
          <w:trHeight w:val="567"/>
        </w:trPr>
        <w:tc>
          <w:tcPr>
            <w:tcW w:w="2410" w:type="dxa"/>
          </w:tcPr>
          <w:p w14:paraId="24F6D24D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2BEE9098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7A2DD42B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4B317FFA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14:paraId="45076FEA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A001E" w:rsidRPr="009A001E" w14:paraId="0CAE0B1E" w14:textId="77777777" w:rsidTr="00A36593">
        <w:trPr>
          <w:trHeight w:val="567"/>
        </w:trPr>
        <w:tc>
          <w:tcPr>
            <w:tcW w:w="2410" w:type="dxa"/>
          </w:tcPr>
          <w:p w14:paraId="17687309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1D11DBC4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5128AA38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20171324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14:paraId="30461C07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A001E" w:rsidRPr="009A001E" w14:paraId="59CFA4D5" w14:textId="77777777" w:rsidTr="00A36593">
        <w:trPr>
          <w:trHeight w:val="567"/>
        </w:trPr>
        <w:tc>
          <w:tcPr>
            <w:tcW w:w="2410" w:type="dxa"/>
          </w:tcPr>
          <w:p w14:paraId="0BED37D2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2683366D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12CBC3D9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2E2523EA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14:paraId="61DF97CE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A001E" w:rsidRPr="009A001E" w14:paraId="4785E783" w14:textId="77777777" w:rsidTr="00A36593">
        <w:trPr>
          <w:trHeight w:val="567"/>
        </w:trPr>
        <w:tc>
          <w:tcPr>
            <w:tcW w:w="2410" w:type="dxa"/>
          </w:tcPr>
          <w:p w14:paraId="0DF367E8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276" w:type="dxa"/>
          </w:tcPr>
          <w:p w14:paraId="4DE5F1AB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3544" w:type="dxa"/>
          </w:tcPr>
          <w:p w14:paraId="0975046B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6937216F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993" w:type="dxa"/>
          </w:tcPr>
          <w:p w14:paraId="030A91BE" w14:textId="77777777" w:rsidR="007077DF" w:rsidRPr="009A001E" w:rsidRDefault="007077DF" w:rsidP="00A36593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</w:tbl>
    <w:p w14:paraId="4E987EBA" w14:textId="30414820" w:rsidR="007077DF" w:rsidRPr="009A001E" w:rsidRDefault="00006F12" w:rsidP="00006F12">
      <w:pPr>
        <w:pStyle w:val="Paragrafoelenco"/>
        <w:spacing w:after="0" w:line="240" w:lineRule="auto"/>
        <w:ind w:left="465"/>
        <w:jc w:val="both"/>
        <w:rPr>
          <w:b/>
          <w:color w:val="000000" w:themeColor="text1"/>
        </w:rPr>
      </w:pPr>
      <w:r w:rsidRPr="009A001E">
        <w:rPr>
          <w:b/>
          <w:color w:val="000000" w:themeColor="text1"/>
        </w:rPr>
        <w:t>*</w:t>
      </w:r>
      <w:r w:rsidR="001E014A" w:rsidRPr="009A001E">
        <w:rPr>
          <w:b/>
          <w:color w:val="000000" w:themeColor="text1"/>
        </w:rPr>
        <w:t>Sulla base delle manifestazioni d’interesse che perverranno</w:t>
      </w:r>
      <w:r w:rsidRPr="009A001E">
        <w:rPr>
          <w:b/>
          <w:color w:val="000000" w:themeColor="text1"/>
        </w:rPr>
        <w:t xml:space="preserve"> dalle scuole,</w:t>
      </w:r>
      <w:r w:rsidR="001E014A" w:rsidRPr="009A001E">
        <w:rPr>
          <w:b/>
          <w:color w:val="000000" w:themeColor="text1"/>
        </w:rPr>
        <w:t xml:space="preserve"> ERT </w:t>
      </w:r>
      <w:r w:rsidRPr="009A001E">
        <w:rPr>
          <w:b/>
          <w:color w:val="000000" w:themeColor="text1"/>
        </w:rPr>
        <w:t>privilegerà nella formazione dei gruppi di studenti, nel limite di disponibilità complessiv</w:t>
      </w:r>
      <w:r w:rsidR="00360B01" w:rsidRPr="009A001E">
        <w:rPr>
          <w:b/>
          <w:color w:val="000000" w:themeColor="text1"/>
        </w:rPr>
        <w:t>e</w:t>
      </w:r>
      <w:r w:rsidRPr="009A001E">
        <w:rPr>
          <w:b/>
          <w:color w:val="000000" w:themeColor="text1"/>
        </w:rPr>
        <w:t xml:space="preserve"> di cui all’allegato 1,  la più ampia eterogeneità in termini di istituti di provenienza e indirizzo di studio de</w:t>
      </w:r>
      <w:r w:rsidR="00360B01" w:rsidRPr="009A001E">
        <w:rPr>
          <w:b/>
          <w:color w:val="000000" w:themeColor="text1"/>
        </w:rPr>
        <w:t>gli alunni</w:t>
      </w:r>
      <w:r w:rsidRPr="009A001E">
        <w:rPr>
          <w:b/>
          <w:color w:val="000000" w:themeColor="text1"/>
        </w:rPr>
        <w:t xml:space="preserve"> partecipanti</w:t>
      </w:r>
      <w:r w:rsidR="00360B01" w:rsidRPr="009A001E">
        <w:rPr>
          <w:b/>
          <w:color w:val="000000" w:themeColor="text1"/>
        </w:rPr>
        <w:t>.</w:t>
      </w:r>
      <w:r w:rsidRPr="009A001E">
        <w:rPr>
          <w:b/>
          <w:color w:val="000000" w:themeColor="text1"/>
        </w:rPr>
        <w:t xml:space="preserve"> </w:t>
      </w:r>
    </w:p>
    <w:bookmarkEnd w:id="0"/>
    <w:p w14:paraId="5378C3A6" w14:textId="5AF690D8" w:rsidR="00360B01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3A35CCC0" w14:textId="77777777" w:rsidR="00360B01" w:rsidRPr="001E014A" w:rsidRDefault="00360B01" w:rsidP="00006F12">
      <w:pPr>
        <w:pStyle w:val="Paragrafoelenco"/>
        <w:spacing w:after="0" w:line="240" w:lineRule="auto"/>
        <w:ind w:left="465"/>
        <w:jc w:val="both"/>
        <w:rPr>
          <w:b/>
        </w:rPr>
      </w:pPr>
    </w:p>
    <w:p w14:paraId="516C4D53" w14:textId="77777777" w:rsidR="007077DF" w:rsidRDefault="007077DF" w:rsidP="00165F3A">
      <w:pPr>
        <w:spacing w:after="0" w:line="240" w:lineRule="auto"/>
        <w:ind w:left="142" w:hanging="142"/>
        <w:jc w:val="both"/>
        <w:rPr>
          <w:b/>
        </w:rPr>
      </w:pPr>
    </w:p>
    <w:p w14:paraId="2B705A41" w14:textId="7F784961" w:rsidR="00F968F5" w:rsidRPr="005626AE" w:rsidRDefault="007077DF" w:rsidP="00165F3A">
      <w:pPr>
        <w:spacing w:after="0" w:line="240" w:lineRule="auto"/>
        <w:ind w:left="142" w:hanging="142"/>
        <w:jc w:val="both"/>
      </w:pPr>
      <w:r>
        <w:rPr>
          <w:b/>
        </w:rPr>
        <w:t xml:space="preserve">2. </w:t>
      </w:r>
      <w:bookmarkStart w:id="1" w:name="_Hlk113442144"/>
      <w:r w:rsidR="00F968F5" w:rsidRPr="005626AE">
        <w:rPr>
          <w:b/>
        </w:rPr>
        <w:t xml:space="preserve">MANIFESTAZIONE DI INTERESSE PER </w:t>
      </w:r>
      <w:r w:rsidR="00F968F5" w:rsidRPr="005626AE">
        <w:rPr>
          <w:b/>
          <w:u w:val="single"/>
        </w:rPr>
        <w:t>PERCORSI PER CLASSI</w:t>
      </w:r>
      <w:r w:rsidR="00F968F5" w:rsidRPr="005626AE">
        <w:rPr>
          <w:b/>
        </w:rPr>
        <w:t xml:space="preserve"> REALIZZATI PRESSO /IN COLLABORAZIONE CON I TEATRI GESTITI DA EMILIA ROMAGNA TEATRO FONDAZIONE, CON RIFERIMENTO ALL'ALLEGATO 1</w:t>
      </w:r>
      <w:r w:rsidR="00F968F5">
        <w:rPr>
          <w:b/>
        </w:rPr>
        <w:t>)</w:t>
      </w:r>
      <w:r w:rsidR="00F968F5" w:rsidRPr="005626AE">
        <w:rPr>
          <w:b/>
        </w:rPr>
        <w:t xml:space="preserve"> AL PROTOCOLLO D’INTESA SIGLATO TRA UFFICIO SCOLASTICO REGIONALE PER L’EMILIA ROMAGNA ED EMILIA ROMAGNA TEATRO FONDAZIONE</w:t>
      </w:r>
      <w:r w:rsidR="00F968F5">
        <w:rPr>
          <w:b/>
        </w:rPr>
        <w:t xml:space="preserve">  </w:t>
      </w:r>
      <w:r w:rsidR="00056B3A">
        <w:rPr>
          <w:b/>
        </w:rPr>
        <w:t>RIFERITO AL</w:t>
      </w:r>
      <w:r w:rsidR="00F968F5">
        <w:rPr>
          <w:b/>
        </w:rPr>
        <w:t>L’A.S. 202</w:t>
      </w:r>
      <w:r w:rsidR="00056B3A">
        <w:rPr>
          <w:b/>
        </w:rPr>
        <w:t>2</w:t>
      </w:r>
      <w:r w:rsidR="00F968F5">
        <w:rPr>
          <w:b/>
        </w:rPr>
        <w:t>/202</w:t>
      </w:r>
      <w:r w:rsidR="00056B3A">
        <w:rPr>
          <w:b/>
        </w:rPr>
        <w:t>3</w:t>
      </w:r>
      <w:r w:rsidR="00F968F5">
        <w:rPr>
          <w:b/>
        </w:rPr>
        <w:t>.</w:t>
      </w:r>
    </w:p>
    <w:p w14:paraId="104329FC" w14:textId="77777777"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14:paraId="7BAE6F20" w14:textId="32FCC243"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 xml:space="preserve">ndo riferimento all’allegato 1 ( </w:t>
      </w:r>
      <w:proofErr w:type="spellStart"/>
      <w:r>
        <w:rPr>
          <w:i/>
          <w:iCs/>
        </w:rPr>
        <w:t>a.s.</w:t>
      </w:r>
      <w:proofErr w:type="spellEnd"/>
      <w:r>
        <w:rPr>
          <w:i/>
          <w:iCs/>
        </w:rPr>
        <w:t xml:space="preserve"> 202</w:t>
      </w:r>
      <w:r w:rsidR="00056B3A">
        <w:rPr>
          <w:i/>
          <w:iCs/>
        </w:rPr>
        <w:t>2</w:t>
      </w:r>
      <w:r>
        <w:rPr>
          <w:i/>
          <w:iCs/>
        </w:rPr>
        <w:t>/202</w:t>
      </w:r>
      <w:r w:rsidR="00056B3A">
        <w:rPr>
          <w:i/>
          <w:iCs/>
        </w:rPr>
        <w:t>3</w:t>
      </w:r>
      <w:r>
        <w:rPr>
          <w:i/>
          <w:iCs/>
        </w:rPr>
        <w:t>)</w:t>
      </w:r>
      <w:r w:rsidRPr="005626AE">
        <w:rPr>
          <w:i/>
          <w:iCs/>
        </w:rPr>
        <w:t xml:space="preserve"> </w:t>
      </w:r>
    </w:p>
    <w:tbl>
      <w:tblPr>
        <w:tblStyle w:val="Grigliatabella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3544"/>
        <w:gridCol w:w="1701"/>
        <w:gridCol w:w="993"/>
      </w:tblGrid>
      <w:tr w:rsidR="003B12F5" w14:paraId="07DAA466" w14:textId="77777777" w:rsidTr="003B12F5">
        <w:tc>
          <w:tcPr>
            <w:tcW w:w="2410" w:type="dxa"/>
          </w:tcPr>
          <w:p w14:paraId="6DEA22DF" w14:textId="77777777" w:rsidR="003B12F5" w:rsidRPr="00830329" w:rsidRDefault="003B12F5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Teatro  partner/Struttura ospitante</w:t>
            </w:r>
          </w:p>
          <w:p w14:paraId="4A48B5C7" w14:textId="77777777" w:rsidR="003B12F5" w:rsidRPr="00830329" w:rsidRDefault="003B12F5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14:paraId="62727B5E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Sede in cui è ubicata la struttura ospitante/ Teatro partner</w:t>
            </w:r>
          </w:p>
          <w:p w14:paraId="5CF3AA73" w14:textId="77777777" w:rsidR="003B12F5" w:rsidRPr="00830329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3544" w:type="dxa"/>
          </w:tcPr>
          <w:p w14:paraId="0ADEEDCC" w14:textId="77777777" w:rsidR="003B12F5" w:rsidRPr="00830329" w:rsidRDefault="003B12F5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14:paraId="255573CB" w14:textId="77777777" w:rsidR="003B12F5" w:rsidRPr="00830329" w:rsidRDefault="003B12F5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14:paraId="5A47ED90" w14:textId="77777777" w:rsidR="003B12F5" w:rsidRPr="00830329" w:rsidRDefault="003B12F5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1701" w:type="dxa"/>
          </w:tcPr>
          <w:p w14:paraId="14719DB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14:paraId="65BBEDE9" w14:textId="77777777" w:rsidR="003B12F5" w:rsidRPr="00FB15CE" w:rsidRDefault="003B12F5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>(esempio: III, IV,V)</w:t>
            </w:r>
          </w:p>
        </w:tc>
        <w:tc>
          <w:tcPr>
            <w:tcW w:w="993" w:type="dxa"/>
          </w:tcPr>
          <w:p w14:paraId="75A2F695" w14:textId="77777777" w:rsidR="003B12F5" w:rsidRPr="00FB15CE" w:rsidRDefault="003B12F5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3B12F5" w14:paraId="5E8F28B9" w14:textId="77777777" w:rsidTr="003B12F5">
        <w:trPr>
          <w:trHeight w:val="567"/>
        </w:trPr>
        <w:tc>
          <w:tcPr>
            <w:tcW w:w="2410" w:type="dxa"/>
          </w:tcPr>
          <w:p w14:paraId="69E190AE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0D7842D3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59A8436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272FEEAA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74E3B47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5A1171B7" w14:textId="77777777" w:rsidTr="003B12F5">
        <w:trPr>
          <w:trHeight w:val="567"/>
        </w:trPr>
        <w:tc>
          <w:tcPr>
            <w:tcW w:w="2410" w:type="dxa"/>
          </w:tcPr>
          <w:p w14:paraId="351A25D6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472A5A6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3EDB358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7AA24008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7F5CA1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48A33DDF" w14:textId="77777777" w:rsidTr="003B12F5">
        <w:trPr>
          <w:trHeight w:val="567"/>
        </w:trPr>
        <w:tc>
          <w:tcPr>
            <w:tcW w:w="2410" w:type="dxa"/>
          </w:tcPr>
          <w:p w14:paraId="6A4462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5C84C835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6D017A0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6CB4855C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646D1A9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3B12F5" w14:paraId="2D2F7CB0" w14:textId="77777777" w:rsidTr="003B12F5">
        <w:trPr>
          <w:trHeight w:val="567"/>
        </w:trPr>
        <w:tc>
          <w:tcPr>
            <w:tcW w:w="2410" w:type="dxa"/>
          </w:tcPr>
          <w:p w14:paraId="3989745F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14:paraId="69422A9D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3544" w:type="dxa"/>
          </w:tcPr>
          <w:p w14:paraId="2A69BB8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701" w:type="dxa"/>
          </w:tcPr>
          <w:p w14:paraId="354BF280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14:paraId="3DA2E4C7" w14:textId="77777777" w:rsidR="003B12F5" w:rsidRDefault="003B12F5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bookmarkEnd w:id="1"/>
    </w:tbl>
    <w:p w14:paraId="11CF2FFA" w14:textId="77777777" w:rsidR="00E11ABE" w:rsidRDefault="00E11ABE" w:rsidP="00E11ABE">
      <w:pPr>
        <w:pStyle w:val="Corpotesto1"/>
      </w:pPr>
    </w:p>
    <w:p w14:paraId="54703A99" w14:textId="77777777" w:rsidR="00F82CC0" w:rsidRDefault="00E11ABE" w:rsidP="003B12F5">
      <w:pPr>
        <w:pStyle w:val="Corpotesto1"/>
        <w:ind w:right="-370"/>
      </w:pPr>
      <w:r>
        <w:lastRenderedPageBreak/>
        <w:t>EVENTUALI NOTE:</w:t>
      </w:r>
    </w:p>
    <w:p w14:paraId="7084E2EF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502E57C" w14:textId="77777777" w:rsidR="003B12F5" w:rsidRDefault="003B12F5" w:rsidP="003B12F5">
      <w:pPr>
        <w:pStyle w:val="Corpotesto1"/>
        <w:ind w:right="-370"/>
      </w:pPr>
      <w:r>
        <w:t xml:space="preserve">____________________________________________________________________________________________ </w:t>
      </w:r>
    </w:p>
    <w:p w14:paraId="4B2A86DC" w14:textId="77777777" w:rsidR="003B12F5" w:rsidRDefault="003B12F5" w:rsidP="003B12F5">
      <w:pPr>
        <w:pStyle w:val="Corpotesto1"/>
        <w:ind w:right="-370"/>
      </w:pPr>
      <w:r>
        <w:t>____________________________________________________________________________________________</w:t>
      </w:r>
    </w:p>
    <w:p w14:paraId="39848455" w14:textId="77777777" w:rsidR="00FB15CE" w:rsidRDefault="00FB15CE" w:rsidP="003B12F5">
      <w:pPr>
        <w:pStyle w:val="Corpotesto1"/>
        <w:ind w:right="-370"/>
      </w:pPr>
    </w:p>
    <w:p w14:paraId="2BD585A0" w14:textId="77777777"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14:paraId="39740F4F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14:paraId="347C2EC7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14:paraId="1B1B6369" w14:textId="77777777"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>percorsi per le competenze trasve</w:t>
      </w:r>
      <w:r w:rsidR="003B12F5">
        <w:rPr>
          <w:rFonts w:eastAsia="Times New Roman" w:cs="Times New Roman"/>
          <w:b/>
          <w:bCs/>
          <w:color w:val="000000"/>
          <w:lang w:eastAsia="it-IT"/>
        </w:rPr>
        <w:t>rsali e per l’orientamento, già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04C161D4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14:paraId="09D2BBB7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47809B5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3C1967BB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5AD37E4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5146003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058233E4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6F0D6E5E" w14:textId="77777777" w:rsidR="00FB15CE" w:rsidRDefault="00FB15CE" w:rsidP="00BC7320">
      <w:pPr>
        <w:spacing w:after="0" w:line="240" w:lineRule="auto"/>
        <w:jc w:val="both"/>
      </w:pPr>
    </w:p>
    <w:p w14:paraId="7150035B" w14:textId="77777777" w:rsidR="00FB15CE" w:rsidRDefault="00FB15CE" w:rsidP="00BC7320">
      <w:pPr>
        <w:spacing w:after="0" w:line="240" w:lineRule="auto"/>
        <w:jc w:val="both"/>
      </w:pPr>
    </w:p>
    <w:p w14:paraId="259DB9F7" w14:textId="77777777" w:rsidR="00FB15CE" w:rsidRDefault="00FB15CE" w:rsidP="00BC7320">
      <w:pPr>
        <w:spacing w:after="0" w:line="240" w:lineRule="auto"/>
        <w:jc w:val="both"/>
      </w:pPr>
    </w:p>
    <w:p w14:paraId="2EF3EE9B" w14:textId="77777777" w:rsidR="00FB15CE" w:rsidRDefault="00FB15CE" w:rsidP="00BC7320">
      <w:pPr>
        <w:spacing w:after="0" w:line="240" w:lineRule="auto"/>
        <w:jc w:val="both"/>
      </w:pPr>
    </w:p>
    <w:p w14:paraId="5F157AC9" w14:textId="77777777" w:rsidR="00FB15CE" w:rsidRDefault="00FB15CE" w:rsidP="00BC7320">
      <w:pPr>
        <w:spacing w:after="0" w:line="240" w:lineRule="auto"/>
        <w:jc w:val="both"/>
      </w:pPr>
    </w:p>
    <w:p w14:paraId="56145FFD" w14:textId="77777777" w:rsidR="00FB15CE" w:rsidRDefault="00FB15CE" w:rsidP="00BC7320">
      <w:pPr>
        <w:spacing w:after="0" w:line="240" w:lineRule="auto"/>
        <w:jc w:val="both"/>
      </w:pPr>
    </w:p>
    <w:p w14:paraId="66B3471F" w14:textId="77777777" w:rsidR="00FB15CE" w:rsidRDefault="00FB15CE" w:rsidP="00BC7320">
      <w:pPr>
        <w:spacing w:after="0" w:line="240" w:lineRule="auto"/>
        <w:jc w:val="both"/>
      </w:pPr>
    </w:p>
    <w:p w14:paraId="06BC64C7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0472EB15" w14:textId="77777777"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14:paraId="47B12E5D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14:paraId="734C864A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9C8C349" w14:textId="77777777"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05F8B1D9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0CB7BA5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14:paraId="09532A0F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14:paraId="56812F01" w14:textId="77777777"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14:paraId="34F523FD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3B726698" w14:textId="77777777"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14:paraId="2ED6AC36" w14:textId="77777777"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14:paraId="7C996908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14:paraId="245F5ACF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792B7742" w14:textId="77777777"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14:paraId="138B2AC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14:paraId="5CF5857C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520EDAC9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1EEC2AB6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52F4BDA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627DCBD3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lastRenderedPageBreak/>
        <w:t>__________________________________________________________________________________</w:t>
      </w:r>
    </w:p>
    <w:p w14:paraId="0F01517F" w14:textId="77777777"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14:paraId="40A02192" w14:textId="77777777"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14:paraId="5A34ACDD" w14:textId="77777777"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14:paraId="31D8776C" w14:textId="77777777"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14:paraId="586A3B9B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14:paraId="7E7D8D2F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14:paraId="319E4926" w14:textId="77777777"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14:paraId="20690110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14:paraId="775A7683" w14:textId="77777777"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14:paraId="6481662A" w14:textId="77777777"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14:paraId="53394CB9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61E162C" w14:textId="77777777"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14:paraId="7B457F2E" w14:textId="77777777"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14:paraId="342D08D0" w14:textId="77777777"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t xml:space="preserve">Il sottoscritto Dirigente Scolastico si impegna, qualora l’Istituzione Scolastica fosse individuata quale soggetto attuatore delle attività con </w:t>
      </w:r>
      <w:r w:rsidR="009D671D" w:rsidRPr="008E2014">
        <w:rPr>
          <w:rFonts w:asciiTheme="minorHAnsi" w:eastAsiaTheme="minorHAnsi" w:hAnsiTheme="minorHAnsi"/>
          <w:b/>
        </w:rPr>
        <w:t>Emilia Romagna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14:paraId="3EB7EC34" w14:textId="77777777"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14:paraId="30ED5C29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14:paraId="1CF55F7F" w14:textId="77777777"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r w:rsidR="009D671D" w:rsidRPr="00E57028">
        <w:rPr>
          <w:rFonts w:asciiTheme="minorHAnsi" w:eastAsiaTheme="minorHAnsi" w:hAnsiTheme="minorHAnsi"/>
        </w:rPr>
        <w:t xml:space="preserve">Emilia Romagna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14:paraId="0C5D535F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r w:rsidR="009D671D" w:rsidRPr="008E2014">
        <w:rPr>
          <w:rFonts w:asciiTheme="minorHAnsi" w:eastAsiaTheme="minorHAnsi" w:hAnsiTheme="minorHAnsi"/>
        </w:rPr>
        <w:t>Emilia Romagna Teatro Fondazione</w:t>
      </w:r>
      <w:r w:rsidRPr="008E2014">
        <w:rPr>
          <w:rFonts w:asciiTheme="minorHAnsi" w:eastAsiaTheme="minorHAnsi" w:hAnsiTheme="minorHAnsi"/>
        </w:rPr>
        <w:t>;</w:t>
      </w:r>
    </w:p>
    <w:p w14:paraId="73541AE2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14:paraId="7C9832DB" w14:textId="77777777"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14:paraId="75E3E4FB" w14:textId="77777777"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14:paraId="42D460E7" w14:textId="77777777"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Lgs.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14:paraId="68965129" w14:textId="77777777" w:rsidR="00D61714" w:rsidRPr="008E2014" w:rsidRDefault="00D61714" w:rsidP="00762C9A">
      <w:pPr>
        <w:pStyle w:val="Corpotesto1"/>
        <w:spacing w:after="0" w:line="240" w:lineRule="auto"/>
        <w:jc w:val="center"/>
      </w:pPr>
    </w:p>
    <w:p w14:paraId="69B48A87" w14:textId="77777777" w:rsidR="00D61714" w:rsidRDefault="00D61714" w:rsidP="00762C9A">
      <w:pPr>
        <w:pStyle w:val="Corpotesto1"/>
        <w:spacing w:after="0" w:line="240" w:lineRule="auto"/>
        <w:jc w:val="center"/>
      </w:pPr>
      <w:r w:rsidRPr="008E2014">
        <w:t>[sì]     [no]</w:t>
      </w:r>
    </w:p>
    <w:p w14:paraId="4E3347D1" w14:textId="77777777" w:rsidR="00D61714" w:rsidRDefault="00D61714" w:rsidP="00D61714">
      <w:pPr>
        <w:pStyle w:val="Corpotesto1"/>
        <w:spacing w:after="0"/>
        <w:jc w:val="center"/>
      </w:pPr>
    </w:p>
    <w:p w14:paraId="2056F08C" w14:textId="77777777"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14:paraId="4256F99C" w14:textId="77777777" w:rsidR="00492A31" w:rsidRDefault="00492A31" w:rsidP="004F099F">
      <w:pPr>
        <w:spacing w:after="0" w:line="240" w:lineRule="auto"/>
        <w:jc w:val="both"/>
      </w:pPr>
    </w:p>
    <w:p w14:paraId="1DB2ABD8" w14:textId="77777777" w:rsidR="00C34B7D" w:rsidRDefault="006F1E85">
      <w:pPr>
        <w:rPr>
          <w:b/>
        </w:rPr>
      </w:pPr>
      <w:r>
        <w:rPr>
          <w:b/>
        </w:rPr>
        <w:t>Luogo e data</w:t>
      </w:r>
    </w:p>
    <w:p w14:paraId="6A772C99" w14:textId="77777777" w:rsidR="008C3438" w:rsidRDefault="008C3438"/>
    <w:p w14:paraId="78F6CD15" w14:textId="77777777"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14:paraId="2F26A739" w14:textId="77777777" w:rsidR="008C3438" w:rsidRDefault="008C3438" w:rsidP="008C3438">
      <w:pPr>
        <w:spacing w:after="0" w:line="240" w:lineRule="auto"/>
        <w:rPr>
          <w:b/>
        </w:rPr>
      </w:pPr>
    </w:p>
    <w:p w14:paraId="78EA14A3" w14:textId="77777777" w:rsidR="00762C9A" w:rsidRDefault="00762C9A" w:rsidP="008C3438">
      <w:pPr>
        <w:spacing w:after="0" w:line="240" w:lineRule="auto"/>
        <w:rPr>
          <w:b/>
        </w:rPr>
      </w:pPr>
    </w:p>
    <w:p w14:paraId="4726B6BD" w14:textId="77777777" w:rsidR="008C3438" w:rsidRDefault="008C3438" w:rsidP="008C3438">
      <w:pPr>
        <w:spacing w:after="0" w:line="240" w:lineRule="auto"/>
        <w:rPr>
          <w:b/>
        </w:rPr>
      </w:pPr>
    </w:p>
    <w:p w14:paraId="333D3E83" w14:textId="77777777"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14:paraId="4F93F6DD" w14:textId="77777777" w:rsidR="00762C9A" w:rsidRDefault="00762C9A" w:rsidP="008C3438">
      <w:pPr>
        <w:spacing w:after="0" w:line="240" w:lineRule="auto"/>
        <w:rPr>
          <w:b/>
        </w:rPr>
      </w:pPr>
    </w:p>
    <w:p w14:paraId="7A725CDD" w14:textId="77777777" w:rsidR="00762C9A" w:rsidRDefault="00762C9A" w:rsidP="008C3438">
      <w:pPr>
        <w:spacing w:after="0" w:line="240" w:lineRule="auto"/>
      </w:pPr>
    </w:p>
    <w:p w14:paraId="10618FA9" w14:textId="77777777"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7F99" w14:textId="77777777" w:rsidR="00682685" w:rsidRDefault="00682685">
      <w:pPr>
        <w:spacing w:after="0" w:line="240" w:lineRule="auto"/>
      </w:pPr>
      <w:r>
        <w:separator/>
      </w:r>
    </w:p>
  </w:endnote>
  <w:endnote w:type="continuationSeparator" w:id="0">
    <w:p w14:paraId="6AC82632" w14:textId="77777777" w:rsidR="00682685" w:rsidRDefault="0068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20E0" w14:textId="77777777"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478E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3B12F5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3B12F5">
      <w:rPr>
        <w:noProof/>
      </w:rPr>
      <w:t>4</w:t>
    </w:r>
    <w:r>
      <w:fldChar w:fldCharType="end"/>
    </w:r>
  </w:p>
  <w:p w14:paraId="2C05F62B" w14:textId="77777777"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6C87" w14:textId="77777777"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4511" w14:textId="77777777" w:rsidR="00682685" w:rsidRDefault="00682685">
      <w:pPr>
        <w:spacing w:after="0" w:line="240" w:lineRule="auto"/>
      </w:pPr>
      <w:r>
        <w:separator/>
      </w:r>
    </w:p>
  </w:footnote>
  <w:footnote w:type="continuationSeparator" w:id="0">
    <w:p w14:paraId="59DA9890" w14:textId="77777777" w:rsidR="00682685" w:rsidRDefault="00682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50AD" w14:textId="77777777"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775F" w14:textId="77777777"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6D3E" w14:textId="77777777"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06F3"/>
    <w:multiLevelType w:val="hybridMultilevel"/>
    <w:tmpl w:val="2E829576"/>
    <w:lvl w:ilvl="0" w:tplc="3C0E3712">
      <w:start w:val="1"/>
      <w:numFmt w:val="bullet"/>
      <w:lvlText w:val=""/>
      <w:lvlJc w:val="left"/>
      <w:pPr>
        <w:ind w:left="465" w:hanging="360"/>
      </w:pPr>
      <w:rPr>
        <w:rFonts w:ascii="Symbol" w:eastAsia="Calibr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7D"/>
    <w:rsid w:val="00001FF5"/>
    <w:rsid w:val="0000444C"/>
    <w:rsid w:val="00006F12"/>
    <w:rsid w:val="00034AA5"/>
    <w:rsid w:val="0004285C"/>
    <w:rsid w:val="00056B3A"/>
    <w:rsid w:val="000743AB"/>
    <w:rsid w:val="000758EE"/>
    <w:rsid w:val="000762F9"/>
    <w:rsid w:val="000B7EA4"/>
    <w:rsid w:val="000E7C89"/>
    <w:rsid w:val="001073B0"/>
    <w:rsid w:val="00117725"/>
    <w:rsid w:val="001351BE"/>
    <w:rsid w:val="001363D1"/>
    <w:rsid w:val="00146068"/>
    <w:rsid w:val="00155414"/>
    <w:rsid w:val="001C11AC"/>
    <w:rsid w:val="001C2F31"/>
    <w:rsid w:val="001C3C90"/>
    <w:rsid w:val="001C7FA4"/>
    <w:rsid w:val="001D62C4"/>
    <w:rsid w:val="001E014A"/>
    <w:rsid w:val="001F5428"/>
    <w:rsid w:val="001F5CD9"/>
    <w:rsid w:val="002028EA"/>
    <w:rsid w:val="00211827"/>
    <w:rsid w:val="00243B4C"/>
    <w:rsid w:val="002562A1"/>
    <w:rsid w:val="002827A2"/>
    <w:rsid w:val="00284AB6"/>
    <w:rsid w:val="002D3CE4"/>
    <w:rsid w:val="002F6DE1"/>
    <w:rsid w:val="00350D25"/>
    <w:rsid w:val="003515E1"/>
    <w:rsid w:val="00354B90"/>
    <w:rsid w:val="00357CE4"/>
    <w:rsid w:val="00360B01"/>
    <w:rsid w:val="0036209C"/>
    <w:rsid w:val="00396D28"/>
    <w:rsid w:val="003A5405"/>
    <w:rsid w:val="003B12F5"/>
    <w:rsid w:val="003B65E5"/>
    <w:rsid w:val="003C5B36"/>
    <w:rsid w:val="003F0E0D"/>
    <w:rsid w:val="00425DF9"/>
    <w:rsid w:val="004335FB"/>
    <w:rsid w:val="00435ED4"/>
    <w:rsid w:val="00441EED"/>
    <w:rsid w:val="004703BD"/>
    <w:rsid w:val="004750A1"/>
    <w:rsid w:val="00490AA1"/>
    <w:rsid w:val="00492A31"/>
    <w:rsid w:val="004A594B"/>
    <w:rsid w:val="004D2F5C"/>
    <w:rsid w:val="004F099F"/>
    <w:rsid w:val="005229F1"/>
    <w:rsid w:val="00535ED9"/>
    <w:rsid w:val="00560951"/>
    <w:rsid w:val="0059413A"/>
    <w:rsid w:val="005952D1"/>
    <w:rsid w:val="005B320C"/>
    <w:rsid w:val="005F4A81"/>
    <w:rsid w:val="00604919"/>
    <w:rsid w:val="0060588E"/>
    <w:rsid w:val="00615E19"/>
    <w:rsid w:val="00621BD4"/>
    <w:rsid w:val="0066376A"/>
    <w:rsid w:val="00672461"/>
    <w:rsid w:val="00680915"/>
    <w:rsid w:val="00682685"/>
    <w:rsid w:val="006A43FF"/>
    <w:rsid w:val="006D1921"/>
    <w:rsid w:val="006E697F"/>
    <w:rsid w:val="006F0BFF"/>
    <w:rsid w:val="006F1E85"/>
    <w:rsid w:val="00706BDF"/>
    <w:rsid w:val="007077DF"/>
    <w:rsid w:val="00716B73"/>
    <w:rsid w:val="007369EE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71E0C"/>
    <w:rsid w:val="00881B9A"/>
    <w:rsid w:val="00884E58"/>
    <w:rsid w:val="00885529"/>
    <w:rsid w:val="008A224B"/>
    <w:rsid w:val="008C3438"/>
    <w:rsid w:val="008C4551"/>
    <w:rsid w:val="008C7993"/>
    <w:rsid w:val="008E2014"/>
    <w:rsid w:val="00931828"/>
    <w:rsid w:val="009646A4"/>
    <w:rsid w:val="009A001E"/>
    <w:rsid w:val="009A6F84"/>
    <w:rsid w:val="009D671D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D45E4"/>
    <w:rsid w:val="00AF0409"/>
    <w:rsid w:val="00AF710E"/>
    <w:rsid w:val="00B304C3"/>
    <w:rsid w:val="00B425D4"/>
    <w:rsid w:val="00BA4136"/>
    <w:rsid w:val="00BC7320"/>
    <w:rsid w:val="00BD6B51"/>
    <w:rsid w:val="00BD7283"/>
    <w:rsid w:val="00C34B7D"/>
    <w:rsid w:val="00C45027"/>
    <w:rsid w:val="00C57B2E"/>
    <w:rsid w:val="00C7066F"/>
    <w:rsid w:val="00C73FEA"/>
    <w:rsid w:val="00C76576"/>
    <w:rsid w:val="00C7757C"/>
    <w:rsid w:val="00C91BBF"/>
    <w:rsid w:val="00CD6525"/>
    <w:rsid w:val="00CF1DA6"/>
    <w:rsid w:val="00D014E3"/>
    <w:rsid w:val="00D211BB"/>
    <w:rsid w:val="00D518A3"/>
    <w:rsid w:val="00D61714"/>
    <w:rsid w:val="00D72057"/>
    <w:rsid w:val="00D740D9"/>
    <w:rsid w:val="00D87B04"/>
    <w:rsid w:val="00DA3027"/>
    <w:rsid w:val="00E1051E"/>
    <w:rsid w:val="00E11ABE"/>
    <w:rsid w:val="00E546E2"/>
    <w:rsid w:val="00E57028"/>
    <w:rsid w:val="00EA36C9"/>
    <w:rsid w:val="00EB1264"/>
    <w:rsid w:val="00EB477E"/>
    <w:rsid w:val="00EB5885"/>
    <w:rsid w:val="00EC68A3"/>
    <w:rsid w:val="00EE2FF4"/>
    <w:rsid w:val="00EF76D3"/>
    <w:rsid w:val="00F00257"/>
    <w:rsid w:val="00F14140"/>
    <w:rsid w:val="00F35A84"/>
    <w:rsid w:val="00F51E85"/>
    <w:rsid w:val="00F71AA2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215"/>
  <w15:docId w15:val="{0E9AEE76-CC06-40EA-A5A2-31B4B036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bertini@teatrobonci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dogliotti@arenadelsol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atro.ragazzi@emiliaromagnateatr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6D9-DC19-4A47-B47D-63859A8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3</cp:revision>
  <cp:lastPrinted>2020-10-15T09:42:00Z</cp:lastPrinted>
  <dcterms:created xsi:type="dcterms:W3CDTF">2022-09-14T08:37:00Z</dcterms:created>
  <dcterms:modified xsi:type="dcterms:W3CDTF">2022-09-14T08:39:00Z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