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1 - Modello di candidatura</w:t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Ministero dell’Istruzione</w:t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Ufficio Scolastico Regionale per l’Emilia-Romagna</w:t>
      </w:r>
    </w:p>
    <w:p>
      <w:pPr>
        <w:pStyle w:val="Normal"/>
        <w:overflowPunct w:val="true"/>
        <w:ind w:left="4248" w:hanging="279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" w:cstheme="minorBidi" w:eastAsiaTheme="minorHAnsi"/>
          <w:sz w:val="22"/>
          <w:szCs w:val="22"/>
          <w:lang w:eastAsia="en-US"/>
        </w:rPr>
        <w:t xml:space="preserve">drer@postacert.istruzione.it </w:t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pBdr/>
        <w:ind w:left="851" w:hanging="851"/>
        <w:jc w:val="both"/>
        <w:rPr>
          <w:rFonts w:eastAsia="Calibri" w:cs="Calibri"/>
          <w:color w:val="000000"/>
          <w:sz w:val="22"/>
          <w:szCs w:val="22"/>
          <w:u w:val="none" w:color="000000"/>
        </w:rPr>
      </w:pPr>
      <w:r>
        <w:rPr>
          <w:rFonts w:asciiTheme="minorHAnsi" w:hAnsiTheme="minorHAnsi"/>
          <w:sz w:val="22"/>
          <w:szCs w:val="22"/>
        </w:rPr>
        <w:t>Oggetto: Manifestazione di disponibilità al conferimento d’incarico ai sensi dell’art. 61 CCNL Area I della Dirigenza, sottoscritto in data 21 aprile 2006 – Ufficio II U.S.R. Emilia Romagna</w:t>
      </w:r>
    </w:p>
    <w:p>
      <w:pPr>
        <w:pStyle w:val="Normal"/>
        <w:overflowPunct w:val="true"/>
        <w:ind w:left="851" w:hanging="851"/>
        <w:jc w:val="both"/>
        <w:textAlignment w:val="baseline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 in servizio presso ………………………………………………., con incarico principale di ………………………………………..…………,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relazione all’avviso di disponibilità dei posti di funzione dirigenziale non generale dell’Ufficio II U.S.R. Emilia Romagna, da conferire con incarico di reggenza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MANIFESTA</w:t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propria disponibilità al conferimento dell’incarico dirigenziale di livello non generale ad interim del dell’Ufficio II dell’Ufficio Scolastico </w:t>
      </w:r>
      <w:r>
        <w:rPr>
          <w:rFonts w:cs="Vrinda"/>
          <w:sz w:val="22"/>
          <w:szCs w:val="22"/>
        </w:rPr>
        <w:t>Regionale per l’Emilia-Romagna</w:t>
      </w:r>
      <w:r>
        <w:rPr>
          <w:rFonts w:asciiTheme="minorHAnsi" w:hAnsiTheme="minorHAnsi"/>
          <w:sz w:val="22"/>
          <w:szCs w:val="22"/>
        </w:rPr>
        <w:t>: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di non aver riportato condanne penali (in caso contrario indicare quali) e di non aver procedimenti penali pendenti (in caso contrario indicare quali).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altresì che, in relazione all’incarico di che trattasi, non sussistono le cause di inconferibilità ed incompatibilità </w:t>
      </w:r>
      <w:r>
        <w:rPr>
          <w:rFonts w:asciiTheme="minorHAnsi" w:hAnsiTheme="minorHAnsi"/>
          <w:sz w:val="22"/>
          <w:szCs w:val="22"/>
        </w:rPr>
        <w:t>previste dal Decreto Legislativo n. 39/2013.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Allega </w:t>
      </w:r>
      <w:r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rFonts w:asciiTheme="minorHAnsi" w:hAnsiTheme="minorHAnsi"/>
          <w:i/>
          <w:iCs/>
          <w:sz w:val="22"/>
          <w:szCs w:val="22"/>
        </w:rPr>
        <w:t>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 al trattamento dei dati personali, ai sensi del Decreto Legislativo n. 196/2003 e del GDPR - Regolamento UE n. 2016/679.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Nome e Cognome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568" w:hanging="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ind w:left="-567" w:right="-568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8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871826"/>
    <w:rPr>
      <w:rFonts w:ascii="Calibri" w:hAnsi="Calibri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sid w:val="00871826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71826"/>
    <w:rPr>
      <w:rFonts w:ascii="Tahoma" w:hAnsi="Tahoma" w:eastAsia="Times New Roman" w:cs="Tahoma"/>
      <w:sz w:val="16"/>
      <w:szCs w:val="16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b3d7e"/>
    <w:rPr>
      <w:rFonts w:ascii="Calibri" w:hAnsi="Calibri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link w:val="IntestazioneCarattere"/>
    <w:rsid w:val="00871826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87182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71826"/>
    <w:pPr/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/>
    <w:rsid w:val="001b3d7e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LibreOffice/6.0.0.3$Windows_X86_64 LibreOffice_project/64a0f66915f38c6217de274f0aa8e15618924765</Application>
  <Pages>1</Pages>
  <Words>235</Words>
  <Characters>1512</Characters>
  <CharactersWithSpaces>1735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2021-05-31T06:41:00Z</dcterms:created>
  <dc:creator>Administrator</dc:creator>
  <dc:description/>
  <dc:language>it-IT</dc:language>
  <cp:lastModifiedBy>Administrator</cp:lastModifiedBy>
  <dcterms:modified xsi:type="dcterms:W3CDTF">2021-05-31T07:01:00Z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