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C1608" w:rsidRDefault="009B0C6E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Bozza </w:t>
      </w:r>
      <w:r>
        <w:rPr>
          <w:rFonts w:ascii="Calibri" w:eastAsia="Calibri" w:hAnsi="Calibri" w:cs="Calibri"/>
          <w:b/>
          <w:i/>
          <w:sz w:val="24"/>
          <w:szCs w:val="24"/>
        </w:rPr>
        <w:tab/>
        <w:t xml:space="preserve">proposta DECRETO COSTITUZIONE DEL GRUPPO DI LAVORO OPERATIVO PER L’INCLUSIONE -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rif.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Decreto interministeriale n. 182/2020</w:t>
      </w:r>
    </w:p>
    <w:p w14:paraId="00000002" w14:textId="77777777" w:rsidR="009C1608" w:rsidRDefault="009C16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3" w14:textId="77777777" w:rsidR="009C1608" w:rsidRDefault="009B0C6E">
      <w:pPr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Oggetto: </w:t>
      </w:r>
      <w:r>
        <w:rPr>
          <w:rFonts w:ascii="Calibri" w:eastAsia="Calibri" w:hAnsi="Calibri" w:cs="Calibri"/>
          <w:i/>
          <w:sz w:val="24"/>
          <w:szCs w:val="24"/>
        </w:rPr>
        <w:tab/>
        <w:t xml:space="preserve">Decreto di costituzione del Gruppo di Lavoro Operativo per l’Inclusione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a.s.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……….</w:t>
      </w:r>
    </w:p>
    <w:p w14:paraId="00000004" w14:textId="77777777" w:rsidR="009C1608" w:rsidRDefault="009B0C6E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DIRIGENTE SCOLASTICO</w:t>
      </w:r>
    </w:p>
    <w:p w14:paraId="00000005" w14:textId="77777777" w:rsidR="009C1608" w:rsidRDefault="009C16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06" w14:textId="77777777" w:rsidR="009C1608" w:rsidRDefault="009B0C6E">
      <w:pPr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VISTA </w:t>
      </w:r>
      <w:r>
        <w:rPr>
          <w:rFonts w:ascii="Calibri" w:eastAsia="Calibri" w:hAnsi="Calibri" w:cs="Calibri"/>
          <w:sz w:val="24"/>
          <w:szCs w:val="24"/>
        </w:rPr>
        <w:tab/>
        <w:t>la Legge 5 febbraio 1992, n. 104, recante “</w:t>
      </w:r>
      <w:r>
        <w:rPr>
          <w:rFonts w:ascii="Calibri" w:eastAsia="Calibri" w:hAnsi="Calibri" w:cs="Calibri"/>
          <w:i/>
          <w:sz w:val="24"/>
          <w:szCs w:val="24"/>
        </w:rPr>
        <w:t>Legge quadro per l'assistenza, l'integrazione sociale e i diritti delle persone handicappate</w:t>
      </w:r>
      <w:r>
        <w:rPr>
          <w:rFonts w:ascii="Calibri" w:eastAsia="Calibri" w:hAnsi="Calibri" w:cs="Calibri"/>
          <w:sz w:val="24"/>
          <w:szCs w:val="24"/>
        </w:rPr>
        <w:t>”;</w:t>
      </w:r>
    </w:p>
    <w:p w14:paraId="00000007" w14:textId="77777777" w:rsidR="009C1608" w:rsidRDefault="009C1608">
      <w:pPr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</w:p>
    <w:p w14:paraId="00000008" w14:textId="77777777" w:rsidR="009C1608" w:rsidRDefault="009B0C6E">
      <w:pPr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VISTO</w:t>
      </w:r>
      <w:r>
        <w:rPr>
          <w:rFonts w:ascii="Calibri" w:eastAsia="Calibri" w:hAnsi="Calibri" w:cs="Calibri"/>
          <w:sz w:val="24"/>
          <w:szCs w:val="24"/>
        </w:rPr>
        <w:tab/>
        <w:t>il Decreto Legislativo 16 aprile 1994, n. 297 (e, in particolare, l’art. 317, comma 2), recante “</w:t>
      </w:r>
      <w:r>
        <w:rPr>
          <w:rFonts w:ascii="Calibri" w:eastAsia="Calibri" w:hAnsi="Calibri" w:cs="Calibri"/>
          <w:i/>
          <w:sz w:val="24"/>
          <w:szCs w:val="24"/>
        </w:rPr>
        <w:t>Testo Unico delle disposizioni legislative vigenti in materia di istruzione, relative alle scuole di ogni ordine e grado</w:t>
      </w:r>
      <w:r>
        <w:rPr>
          <w:rFonts w:ascii="Calibri" w:eastAsia="Calibri" w:hAnsi="Calibri" w:cs="Calibri"/>
          <w:sz w:val="24"/>
          <w:szCs w:val="24"/>
        </w:rPr>
        <w:t>”;</w:t>
      </w:r>
    </w:p>
    <w:p w14:paraId="00000009" w14:textId="77777777" w:rsidR="009C1608" w:rsidRDefault="009C1608">
      <w:pPr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9C1608" w:rsidRDefault="009B0C6E">
      <w:pPr>
        <w:ind w:left="2160" w:hanging="216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VISTA </w:t>
      </w:r>
      <w:r>
        <w:rPr>
          <w:rFonts w:ascii="Calibri" w:eastAsia="Calibri" w:hAnsi="Calibri" w:cs="Calibri"/>
          <w:sz w:val="24"/>
          <w:szCs w:val="24"/>
        </w:rPr>
        <w:tab/>
        <w:t>la Legge 13 luglio 2015, n. 107, recante “</w:t>
      </w:r>
      <w:r>
        <w:rPr>
          <w:rFonts w:ascii="Calibri" w:eastAsia="Calibri" w:hAnsi="Calibri" w:cs="Calibri"/>
          <w:i/>
          <w:sz w:val="24"/>
          <w:szCs w:val="24"/>
        </w:rPr>
        <w:t>Riforma del sistema nazionale di istruzione e formazione e delega per il riordino delle disposizioni legislative vigenti”;</w:t>
      </w:r>
    </w:p>
    <w:p w14:paraId="0000000B" w14:textId="77777777" w:rsidR="009C1608" w:rsidRDefault="009C1608">
      <w:pPr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9C1608" w:rsidRDefault="009B0C6E">
      <w:pPr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VISTO </w:t>
      </w:r>
      <w:r>
        <w:rPr>
          <w:rFonts w:ascii="Calibri" w:eastAsia="Calibri" w:hAnsi="Calibri" w:cs="Calibri"/>
          <w:sz w:val="24"/>
          <w:szCs w:val="24"/>
        </w:rPr>
        <w:tab/>
        <w:t xml:space="preserve">il Decreto Legislativo 13 aprile 2017, n. 66, recante </w:t>
      </w:r>
      <w:r>
        <w:rPr>
          <w:rFonts w:ascii="Calibri" w:eastAsia="Calibri" w:hAnsi="Calibri" w:cs="Calibri"/>
          <w:i/>
          <w:sz w:val="24"/>
          <w:szCs w:val="24"/>
        </w:rPr>
        <w:t>“Norme per la promozione dell'inclusione scolastica degli studenti con disabilità, a norma dell'articolo 1, commi 180 e 181, lettera c), della legge 13 luglio 2015, n. 107</w:t>
      </w:r>
      <w:r>
        <w:rPr>
          <w:rFonts w:ascii="Calibri" w:eastAsia="Calibri" w:hAnsi="Calibri" w:cs="Calibri"/>
          <w:sz w:val="24"/>
          <w:szCs w:val="24"/>
        </w:rPr>
        <w:t>”;</w:t>
      </w:r>
    </w:p>
    <w:p w14:paraId="0000000D" w14:textId="77777777" w:rsidR="009C1608" w:rsidRDefault="009C1608">
      <w:pPr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9C1608" w:rsidRDefault="009B0C6E">
      <w:pPr>
        <w:ind w:left="2160" w:hanging="2160"/>
        <w:jc w:val="both"/>
        <w:rPr>
          <w:rFonts w:ascii="Calibri" w:eastAsia="Calibri" w:hAnsi="Calibri" w:cs="Calibri"/>
          <w:i/>
          <w:color w:val="00000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VISTO</w:t>
      </w:r>
      <w:r>
        <w:rPr>
          <w:rFonts w:ascii="Calibri" w:eastAsia="Calibri" w:hAnsi="Calibri" w:cs="Calibri"/>
          <w:color w:val="00000A"/>
          <w:sz w:val="24"/>
          <w:szCs w:val="24"/>
        </w:rPr>
        <w:tab/>
        <w:t xml:space="preserve">il Decreto Legislativo 7 agosto 2019, n. 96, avente ad oggetto </w:t>
      </w:r>
      <w:r>
        <w:rPr>
          <w:rFonts w:ascii="Calibri" w:eastAsia="Calibri" w:hAnsi="Calibri" w:cs="Calibri"/>
          <w:i/>
          <w:sz w:val="24"/>
          <w:szCs w:val="24"/>
        </w:rPr>
        <w:t>“</w:t>
      </w:r>
      <w:r>
        <w:rPr>
          <w:rFonts w:ascii="Calibri" w:eastAsia="Calibri" w:hAnsi="Calibri" w:cs="Calibri"/>
          <w:i/>
          <w:color w:val="00000A"/>
          <w:sz w:val="24"/>
          <w:szCs w:val="24"/>
        </w:rPr>
        <w:t>Disposizioni integrative e correttive al Decreto Legislativo 13 aprile 2017, n. 66, recante “Norme per la promozione dell’inclusione scolastica degli studenti con disabilità, a norma dell’articolo 1, commi 180 e 181, lettera c), della legge 13 luglio 2015, n. 107”;</w:t>
      </w:r>
    </w:p>
    <w:p w14:paraId="0000000F" w14:textId="77777777" w:rsidR="009C1608" w:rsidRDefault="009C1608">
      <w:pPr>
        <w:ind w:left="2160" w:hanging="2160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9C1608" w:rsidRDefault="009B0C6E">
      <w:pPr>
        <w:ind w:left="2160" w:hanging="21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VISTO</w:t>
      </w:r>
      <w:r>
        <w:rPr>
          <w:rFonts w:ascii="Calibri" w:eastAsia="Calibri" w:hAnsi="Calibri" w:cs="Calibri"/>
          <w:sz w:val="24"/>
          <w:szCs w:val="24"/>
        </w:rPr>
        <w:tab/>
        <w:t xml:space="preserve">il Decreto del Ministro dell’Istruzione, di concerto con il Ministro dell’Economia e delle Finanze 29 dicembre 2020, n. 182, recante </w:t>
      </w:r>
      <w:r>
        <w:rPr>
          <w:rFonts w:ascii="Calibri" w:eastAsia="Calibri" w:hAnsi="Calibri" w:cs="Calibri"/>
          <w:i/>
          <w:sz w:val="24"/>
          <w:szCs w:val="24"/>
        </w:rPr>
        <w:t>“Adozione del modello nazionale di piano educativo individualizzato e delle correlate linee guida, nonché modalità di assegnazione delle misure di sostegno agli alunni con disabilità, ai sensi dell’articolo 7, comma 2-ter del decreto legislativo 13 aprile 2017, n. 66”;</w:t>
      </w:r>
    </w:p>
    <w:p w14:paraId="00000011" w14:textId="77777777" w:rsidR="009C1608" w:rsidRDefault="009C1608">
      <w:pPr>
        <w:ind w:left="2124" w:hanging="2124"/>
        <w:jc w:val="both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9C1608" w:rsidRDefault="009B0C6E">
      <w:pPr>
        <w:ind w:left="2124" w:hanging="21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VISTO</w:t>
      </w:r>
      <w:r>
        <w:rPr>
          <w:rFonts w:ascii="Calibri" w:eastAsia="Calibri" w:hAnsi="Calibri" w:cs="Calibri"/>
          <w:sz w:val="24"/>
          <w:szCs w:val="24"/>
        </w:rPr>
        <w:tab/>
        <w:t xml:space="preserve">l’allegato B del succitato Decreto del Ministro dell’Istruzione, di concerto con il Ministro dell’Economia e delle Finanze 29 dicembre 2020, n. 182, avente ad oggetto “Linee Guida concernenti la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definizione delle modalità, anche tenuto conto dell'accertamento di cui all'articolo 4 della legge 5 febbraio 1992, n. 104, per l'assegnazione delle misure di sostegno di cui all’articolo 7 del </w:t>
      </w:r>
      <w:proofErr w:type="spellStart"/>
      <w:r>
        <w:rPr>
          <w:rFonts w:ascii="Calibri" w:eastAsia="Calibri" w:hAnsi="Calibri" w:cs="Calibri"/>
          <w:sz w:val="24"/>
          <w:szCs w:val="24"/>
        </w:rPr>
        <w:t>D.Lgs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66/2017 e il modello di PEI, da adottare da parte delle istituzioni scolastiche”; </w:t>
      </w:r>
    </w:p>
    <w:p w14:paraId="00000013" w14:textId="77777777" w:rsidR="009C1608" w:rsidRDefault="009C1608">
      <w:pPr>
        <w:ind w:left="2124" w:right="9" w:hanging="2124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00000014" w14:textId="77777777" w:rsidR="009C1608" w:rsidRDefault="009B0C6E">
      <w:pPr>
        <w:ind w:left="2124" w:right="9" w:hanging="2124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CONSIDERATO</w:t>
      </w:r>
      <w:r>
        <w:rPr>
          <w:rFonts w:ascii="Calibri" w:eastAsia="Calibri" w:hAnsi="Calibri" w:cs="Calibri"/>
          <w:color w:val="00000A"/>
          <w:sz w:val="24"/>
          <w:szCs w:val="24"/>
        </w:rPr>
        <w:tab/>
        <w:t>che l’art. 3, comma 6 del succitato Decreto n. 182/2020 prevede che</w:t>
      </w:r>
      <w:r>
        <w:rPr>
          <w:rFonts w:ascii="Calibri" w:eastAsia="Calibri" w:hAnsi="Calibri" w:cs="Calibri"/>
          <w:i/>
          <w:color w:val="00000A"/>
          <w:sz w:val="24"/>
          <w:szCs w:val="24"/>
        </w:rPr>
        <w:t xml:space="preserve"> “</w:t>
      </w:r>
      <w:r>
        <w:rPr>
          <w:rFonts w:ascii="Calibri" w:eastAsia="Calibri" w:hAnsi="Calibri" w:cs="Calibri"/>
          <w:i/>
          <w:sz w:val="24"/>
          <w:szCs w:val="24"/>
        </w:rPr>
        <w:t>Il Dirigente scolastico può autorizzare, ove richiesto, la partecipazione di non più di un esperto indicato dalla famiglia. La suddetta partecipazione ha valore consultivo e non decisionale”.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</w:p>
    <w:p w14:paraId="00000015" w14:textId="77777777" w:rsidR="009C1608" w:rsidRDefault="009C1608">
      <w:pPr>
        <w:ind w:left="2124" w:right="9" w:hanging="2124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00000016" w14:textId="77777777" w:rsidR="009C1608" w:rsidRDefault="009B0C6E">
      <w:pPr>
        <w:ind w:left="2124" w:right="9" w:hanging="212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VISTO</w:t>
      </w:r>
      <w:r>
        <w:rPr>
          <w:rFonts w:ascii="Calibri" w:eastAsia="Calibri" w:hAnsi="Calibri" w:cs="Calibri"/>
          <w:color w:val="00000A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il Regolamento (UE) 2016/679 del 27 aprile 2016 come recepito dal Decreto Legislativo 10 agosto 2018, n. 101, recante «</w:t>
      </w:r>
      <w:r>
        <w:rPr>
          <w:rFonts w:ascii="Calibri" w:eastAsia="Calibri" w:hAnsi="Calibri" w:cs="Calibri"/>
          <w:i/>
          <w:sz w:val="24"/>
          <w:szCs w:val="24"/>
        </w:rPr>
        <w:t>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dati)»;</w:t>
      </w:r>
    </w:p>
    <w:p w14:paraId="00000017" w14:textId="77777777" w:rsidR="009C1608" w:rsidRDefault="009C1608">
      <w:pPr>
        <w:ind w:left="2124" w:right="9" w:hanging="2124"/>
        <w:jc w:val="both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9C1608" w:rsidRDefault="009B0C6E">
      <w:pPr>
        <w:ind w:left="2124" w:right="9" w:hanging="2124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RICHIAMATE</w:t>
      </w:r>
      <w:r>
        <w:rPr>
          <w:rFonts w:ascii="Calibri" w:eastAsia="Calibri" w:hAnsi="Calibri" w:cs="Calibri"/>
          <w:color w:val="00000A"/>
          <w:sz w:val="24"/>
          <w:szCs w:val="24"/>
        </w:rPr>
        <w:tab/>
        <w:t>le misure adottate dall’Istituzione scolastica in materia di trattamento di dati personali;</w:t>
      </w:r>
    </w:p>
    <w:p w14:paraId="00000019" w14:textId="77777777" w:rsidR="009C1608" w:rsidRDefault="009C1608">
      <w:pPr>
        <w:ind w:left="2124" w:right="9" w:hanging="2124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0000001A" w14:textId="77777777" w:rsidR="009C1608" w:rsidRDefault="009B0C6E">
      <w:pPr>
        <w:ind w:right="9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TENUTO CONTO</w:t>
      </w:r>
      <w:r>
        <w:rPr>
          <w:rFonts w:ascii="Calibri" w:eastAsia="Calibri" w:hAnsi="Calibri" w:cs="Calibri"/>
          <w:color w:val="00000A"/>
          <w:sz w:val="24"/>
          <w:szCs w:val="24"/>
        </w:rPr>
        <w:tab/>
        <w:t>del Piano Annuale per Inclusione, adottato con delibera…..;</w:t>
      </w:r>
    </w:p>
    <w:p w14:paraId="0000001B" w14:textId="77777777" w:rsidR="009C1608" w:rsidRDefault="009C1608">
      <w:pPr>
        <w:ind w:left="2124" w:right="9" w:hanging="2124"/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9C1608" w:rsidRDefault="009B0C6E">
      <w:pPr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ESAMINATO</w:t>
      </w:r>
      <w:r>
        <w:rPr>
          <w:rFonts w:ascii="Calibri" w:eastAsia="Calibri" w:hAnsi="Calibri" w:cs="Calibri"/>
          <w:sz w:val="24"/>
          <w:szCs w:val="24"/>
        </w:rPr>
        <w:tab/>
        <w:t xml:space="preserve">il fascicolo personale dell’alunno; </w:t>
      </w:r>
    </w:p>
    <w:p w14:paraId="0000001D" w14:textId="77777777" w:rsidR="009C1608" w:rsidRDefault="009C1608">
      <w:pPr>
        <w:ind w:left="2127" w:hanging="2127"/>
        <w:jc w:val="both"/>
        <w:rPr>
          <w:rFonts w:ascii="Calibri" w:eastAsia="Calibri" w:hAnsi="Calibri" w:cs="Calibri"/>
          <w:sz w:val="24"/>
          <w:szCs w:val="24"/>
        </w:rPr>
      </w:pPr>
    </w:p>
    <w:p w14:paraId="0000001E" w14:textId="77777777" w:rsidR="009C1608" w:rsidRDefault="009B0C6E">
      <w:pPr>
        <w:ind w:right="9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ACQUISITA</w:t>
      </w:r>
      <w:r>
        <w:rPr>
          <w:rFonts w:ascii="Calibri" w:eastAsia="Calibri" w:hAnsi="Calibri" w:cs="Calibri"/>
          <w:color w:val="00000A"/>
          <w:sz w:val="24"/>
          <w:szCs w:val="24"/>
        </w:rPr>
        <w:tab/>
      </w:r>
      <w:r>
        <w:rPr>
          <w:rFonts w:ascii="Calibri" w:eastAsia="Calibri" w:hAnsi="Calibri" w:cs="Calibri"/>
          <w:color w:val="00000A"/>
          <w:sz w:val="24"/>
          <w:szCs w:val="24"/>
        </w:rPr>
        <w:tab/>
        <w:t>la disponibilità degli interessati;</w:t>
      </w:r>
    </w:p>
    <w:p w14:paraId="0000001F" w14:textId="77777777" w:rsidR="009C1608" w:rsidRDefault="009C1608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20" w14:textId="77777777" w:rsidR="009C1608" w:rsidRDefault="009B0C6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DECRETA</w:t>
      </w:r>
    </w:p>
    <w:p w14:paraId="00000021" w14:textId="77777777" w:rsidR="009C1608" w:rsidRDefault="009C1608">
      <w:pPr>
        <w:rPr>
          <w:sz w:val="24"/>
          <w:szCs w:val="24"/>
        </w:rPr>
      </w:pPr>
    </w:p>
    <w:p w14:paraId="00000022" w14:textId="77777777" w:rsidR="009C1608" w:rsidRDefault="009B0C6E">
      <w:pPr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Articolo 1 - Istituzione e componenti</w:t>
      </w:r>
    </w:p>
    <w:p w14:paraId="00000023" w14:textId="77777777" w:rsidR="009C1608" w:rsidRDefault="009C1608">
      <w:pPr>
        <w:rPr>
          <w:rFonts w:ascii="Calibri" w:eastAsia="Calibri" w:hAnsi="Calibri" w:cs="Calibri"/>
          <w:b/>
          <w:i/>
          <w:sz w:val="24"/>
          <w:szCs w:val="24"/>
        </w:rPr>
      </w:pPr>
    </w:p>
    <w:p w14:paraId="00000024" w14:textId="77777777" w:rsidR="009C1608" w:rsidRDefault="009B0C6E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1.1.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È istituito presso l'Istituto (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denominazione della scuola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il Gruppo di Lavoro Operativo per l’inclusione (di seguito, </w:t>
      </w:r>
      <w:proofErr w:type="spellStart"/>
      <w:r>
        <w:rPr>
          <w:rFonts w:ascii="Calibri" w:eastAsia="Calibri" w:hAnsi="Calibri" w:cs="Calibri"/>
          <w:i/>
          <w:color w:val="000000"/>
          <w:sz w:val="24"/>
          <w:szCs w:val="24"/>
        </w:rPr>
        <w:t>breviter</w:t>
      </w:r>
      <w:proofErr w:type="spellEnd"/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>in sigla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“</w:t>
      </w:r>
      <w:r>
        <w:rPr>
          <w:rFonts w:ascii="Calibri" w:eastAsia="Calibri" w:hAnsi="Calibri" w:cs="Calibri"/>
          <w:color w:val="000000"/>
          <w:sz w:val="24"/>
          <w:szCs w:val="24"/>
        </w:rPr>
        <w:t>GLO”) per l’alunno con disabilità (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nome e cognome</w:t>
      </w:r>
      <w:r>
        <w:rPr>
          <w:rFonts w:ascii="Calibri" w:eastAsia="Calibri" w:hAnsi="Calibri" w:cs="Calibri"/>
          <w:color w:val="000000"/>
          <w:sz w:val="24"/>
          <w:szCs w:val="24"/>
        </w:rPr>
        <w:t>), iscritto alla classe (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indicare</w:t>
      </w:r>
      <w:r>
        <w:rPr>
          <w:rFonts w:ascii="Calibri" w:eastAsia="Calibri" w:hAnsi="Calibri" w:cs="Calibri"/>
          <w:color w:val="000000"/>
          <w:sz w:val="24"/>
          <w:szCs w:val="24"/>
        </w:rPr>
        <w:t>) della scuola primaria/infanzia/sec. 1°grado/sec. 2° grado dell’Istituto.</w:t>
      </w:r>
    </w:p>
    <w:p w14:paraId="00000025" w14:textId="77777777" w:rsidR="009C1608" w:rsidRDefault="009C1608">
      <w:pPr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26" w14:textId="77777777" w:rsidR="009C1608" w:rsidRDefault="009B0C6E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1.2.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Il GLO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è composto da:</w:t>
      </w:r>
    </w:p>
    <w:p w14:paraId="00000027" w14:textId="77777777" w:rsidR="009C1608" w:rsidRDefault="009C16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28" w14:textId="77777777" w:rsidR="009C1608" w:rsidRDefault="009B0C6E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Dirigente Scolastico (</w:t>
      </w:r>
      <w:r>
        <w:rPr>
          <w:rFonts w:ascii="Calibri" w:eastAsia="Calibri" w:hAnsi="Calibri" w:cs="Calibri"/>
          <w:i/>
          <w:sz w:val="24"/>
          <w:szCs w:val="24"/>
        </w:rPr>
        <w:t>nominativo)</w:t>
      </w:r>
      <w:r>
        <w:rPr>
          <w:rFonts w:ascii="Calibri" w:eastAsia="Calibri" w:hAnsi="Calibri" w:cs="Calibri"/>
          <w:sz w:val="24"/>
          <w:szCs w:val="24"/>
        </w:rPr>
        <w:t xml:space="preserve"> o suo delegato, che lo presiede; </w:t>
      </w:r>
    </w:p>
    <w:p w14:paraId="00000029" w14:textId="77777777" w:rsidR="009C1608" w:rsidRDefault="009B0C6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Il coordinatore Disabilità/Inclusione/referente scuola infanzia/primaria/sec. 1° grado/sec. 2° grado; </w:t>
      </w:r>
      <w:r>
        <w:rPr>
          <w:rFonts w:ascii="Calibri" w:eastAsia="Calibri" w:hAnsi="Calibri" w:cs="Calibri"/>
          <w:i/>
          <w:sz w:val="24"/>
          <w:szCs w:val="24"/>
        </w:rPr>
        <w:t>nominativo</w:t>
      </w:r>
    </w:p>
    <w:p w14:paraId="0000002A" w14:textId="77777777" w:rsidR="009C1608" w:rsidRDefault="009B0C6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Consiglio di Classe/team docenti contitolari della classe (</w:t>
      </w:r>
      <w:r>
        <w:rPr>
          <w:rFonts w:ascii="Calibri" w:eastAsia="Calibri" w:hAnsi="Calibri" w:cs="Calibri"/>
          <w:i/>
          <w:sz w:val="24"/>
          <w:szCs w:val="24"/>
        </w:rPr>
        <w:t>nominativi</w:t>
      </w:r>
      <w:r>
        <w:rPr>
          <w:rFonts w:ascii="Calibri" w:eastAsia="Calibri" w:hAnsi="Calibri" w:cs="Calibri"/>
          <w:sz w:val="24"/>
          <w:szCs w:val="24"/>
        </w:rPr>
        <w:t>);</w:t>
      </w:r>
    </w:p>
    <w:p w14:paraId="0000002B" w14:textId="77777777" w:rsidR="009C1608" w:rsidRDefault="009B0C6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genitori/famiglia/tutore dell’alunno (</w:t>
      </w:r>
      <w:r>
        <w:rPr>
          <w:rFonts w:ascii="Calibri" w:eastAsia="Calibri" w:hAnsi="Calibri" w:cs="Calibri"/>
          <w:i/>
          <w:sz w:val="24"/>
          <w:szCs w:val="24"/>
        </w:rPr>
        <w:t>nominativi</w:t>
      </w:r>
      <w:r>
        <w:rPr>
          <w:rFonts w:ascii="Calibri" w:eastAsia="Calibri" w:hAnsi="Calibri" w:cs="Calibri"/>
          <w:sz w:val="24"/>
          <w:szCs w:val="24"/>
        </w:rPr>
        <w:t>);</w:t>
      </w:r>
    </w:p>
    <w:p w14:paraId="0000002C" w14:textId="77BC0F0C" w:rsidR="009C1608" w:rsidRDefault="009B0C6E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Referente Neu</w:t>
      </w:r>
      <w:r w:rsidR="007C0025">
        <w:rPr>
          <w:rFonts w:ascii="Calibri" w:eastAsia="Calibri" w:hAnsi="Calibri" w:cs="Calibri"/>
          <w:sz w:val="24"/>
          <w:szCs w:val="24"/>
        </w:rPr>
        <w:t>ropsichiatria Infant</w:t>
      </w:r>
      <w:r>
        <w:rPr>
          <w:rFonts w:ascii="Calibri" w:eastAsia="Calibri" w:hAnsi="Calibri" w:cs="Calibri"/>
          <w:sz w:val="24"/>
          <w:szCs w:val="24"/>
        </w:rPr>
        <w:t>ile/Unità Medica di Valutazione del caso (</w:t>
      </w:r>
      <w:r>
        <w:rPr>
          <w:rFonts w:ascii="Calibri" w:eastAsia="Calibri" w:hAnsi="Calibri" w:cs="Calibri"/>
          <w:i/>
          <w:sz w:val="24"/>
          <w:szCs w:val="24"/>
        </w:rPr>
        <w:t>nome, cognome, funzione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0000002D" w14:textId="77777777" w:rsidR="009C1608" w:rsidRDefault="009B0C6E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Assistente all’autonomia/educatore/personale educativo (laddove presente) (</w:t>
      </w:r>
      <w:r>
        <w:rPr>
          <w:rFonts w:ascii="Calibri" w:eastAsia="Calibri" w:hAnsi="Calibri" w:cs="Calibri"/>
          <w:i/>
          <w:sz w:val="24"/>
          <w:szCs w:val="24"/>
        </w:rPr>
        <w:t>nominativo)</w:t>
      </w:r>
    </w:p>
    <w:p w14:paraId="0000002E" w14:textId="77777777" w:rsidR="009C1608" w:rsidRDefault="009B0C6E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[Lo studente (</w:t>
      </w:r>
      <w:r>
        <w:rPr>
          <w:rFonts w:ascii="Calibri" w:eastAsia="Calibri" w:hAnsi="Calibri" w:cs="Calibri"/>
          <w:i/>
          <w:sz w:val="24"/>
          <w:szCs w:val="24"/>
        </w:rPr>
        <w:t>nominativo</w:t>
      </w:r>
      <w:r>
        <w:rPr>
          <w:rFonts w:ascii="Calibri" w:eastAsia="Calibri" w:hAnsi="Calibri" w:cs="Calibri"/>
          <w:sz w:val="24"/>
          <w:szCs w:val="24"/>
        </w:rPr>
        <w:t>)] - scuole secondarie di 2°grado</w:t>
      </w:r>
    </w:p>
    <w:p w14:paraId="0000002F" w14:textId="77777777" w:rsidR="009C1608" w:rsidRDefault="009C1608">
      <w:pPr>
        <w:rPr>
          <w:rFonts w:ascii="Calibri" w:eastAsia="Calibri" w:hAnsi="Calibri" w:cs="Calibri"/>
          <w:sz w:val="24"/>
          <w:szCs w:val="24"/>
        </w:rPr>
      </w:pPr>
    </w:p>
    <w:p w14:paraId="00000030" w14:textId="2C5D0ADF" w:rsidR="009C1608" w:rsidRDefault="009B0C6E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GLO così composto resta in carica per la durata del ciclo scolastico dell’alunno predetto; in </w:t>
      </w:r>
      <w:r w:rsidR="007C0025">
        <w:rPr>
          <w:rFonts w:ascii="Calibri" w:eastAsia="Calibri" w:hAnsi="Calibri" w:cs="Calibri"/>
          <w:sz w:val="24"/>
          <w:szCs w:val="24"/>
        </w:rPr>
        <w:t xml:space="preserve">caso di modifiche sopravvenute </w:t>
      </w:r>
      <w:r>
        <w:rPr>
          <w:rFonts w:ascii="Calibri" w:eastAsia="Calibri" w:hAnsi="Calibri" w:cs="Calibri"/>
          <w:sz w:val="24"/>
          <w:szCs w:val="24"/>
        </w:rPr>
        <w:t xml:space="preserve">si provvede all’ aggiornamento della composizione. </w:t>
      </w:r>
    </w:p>
    <w:p w14:paraId="00000031" w14:textId="77777777" w:rsidR="009C1608" w:rsidRDefault="009B0C6E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 invito formale del Dirigente scolastico (e - in caso di privati esterni alla scuola -, acquisita dal Dirigente Scolastico l'autorizzazione dei genitori per la </w:t>
      </w:r>
      <w:r>
        <w:rPr>
          <w:rFonts w:ascii="Calibri" w:eastAsia="Calibri" w:hAnsi="Calibri" w:cs="Calibri"/>
          <w:i/>
          <w:sz w:val="24"/>
          <w:szCs w:val="24"/>
        </w:rPr>
        <w:t>privacy</w:t>
      </w:r>
      <w:r>
        <w:rPr>
          <w:rFonts w:ascii="Calibri" w:eastAsia="Calibri" w:hAnsi="Calibri" w:cs="Calibri"/>
          <w:sz w:val="24"/>
          <w:szCs w:val="24"/>
        </w:rPr>
        <w:t>) possono partecipare ai singoli incontri del GLO, per tutta la durata o limitatamente ad alcuni punti all'Ordine del Giorno, anche altre figure professionali il cui supporto viene ritenuto utile ai lavori del Gruppo.</w:t>
      </w:r>
    </w:p>
    <w:p w14:paraId="00000032" w14:textId="77777777" w:rsidR="009C1608" w:rsidRDefault="009C1608">
      <w:pPr>
        <w:rPr>
          <w:rFonts w:ascii="Calibri" w:eastAsia="Calibri" w:hAnsi="Calibri" w:cs="Calibri"/>
          <w:sz w:val="24"/>
          <w:szCs w:val="24"/>
        </w:rPr>
      </w:pPr>
    </w:p>
    <w:p w14:paraId="00000033" w14:textId="77777777" w:rsidR="009C1608" w:rsidRDefault="009B0C6E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A"/>
          <w:sz w:val="24"/>
          <w:szCs w:val="24"/>
        </w:rPr>
        <w:t xml:space="preserve">Articolo 2 - Compiti, tempi e modalità di funzionamento e </w:t>
      </w:r>
      <w:r>
        <w:rPr>
          <w:rFonts w:ascii="Calibri" w:eastAsia="Calibri" w:hAnsi="Calibri" w:cs="Calibri"/>
          <w:b/>
          <w:i/>
          <w:sz w:val="24"/>
          <w:szCs w:val="24"/>
        </w:rPr>
        <w:t>accesso alla documentazione</w:t>
      </w:r>
    </w:p>
    <w:p w14:paraId="00000034" w14:textId="77777777" w:rsidR="009C1608" w:rsidRDefault="009C1608">
      <w:pPr>
        <w:ind w:left="-5" w:right="9"/>
        <w:rPr>
          <w:rFonts w:ascii="Calibri" w:eastAsia="Calibri" w:hAnsi="Calibri" w:cs="Calibri"/>
          <w:b/>
          <w:i/>
          <w:color w:val="00000A"/>
          <w:sz w:val="24"/>
          <w:szCs w:val="24"/>
        </w:rPr>
      </w:pPr>
    </w:p>
    <w:p w14:paraId="00000035" w14:textId="3D4CFDD8" w:rsidR="009C1608" w:rsidRDefault="009B0C6E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GLO ha il compito di elaborare, approvare con decisione motivata e verificare il Piano Educativo Individualizzato redatto per l’alunno</w:t>
      </w:r>
      <w:r w:rsidR="00A43C8F">
        <w:rPr>
          <w:rFonts w:ascii="Calibri" w:eastAsia="Calibri" w:hAnsi="Calibri" w:cs="Calibri"/>
          <w:sz w:val="24"/>
          <w:szCs w:val="24"/>
        </w:rPr>
        <w:t xml:space="preserve">, </w:t>
      </w:r>
      <w:bookmarkStart w:id="1" w:name="_GoBack"/>
      <w:bookmarkEnd w:id="1"/>
      <w:r>
        <w:rPr>
          <w:rFonts w:ascii="Calibri" w:eastAsia="Calibri" w:hAnsi="Calibri" w:cs="Calibri"/>
          <w:sz w:val="24"/>
          <w:szCs w:val="24"/>
        </w:rPr>
        <w:t>sui modelli allegati al Decreto interministeriale n. 182/2020.</w:t>
      </w:r>
    </w:p>
    <w:p w14:paraId="00000036" w14:textId="77777777" w:rsidR="009C1608" w:rsidRDefault="009C1608">
      <w:pPr>
        <w:ind w:left="-5" w:right="9"/>
        <w:rPr>
          <w:rFonts w:ascii="Calibri" w:eastAsia="Calibri" w:hAnsi="Calibri" w:cs="Calibri"/>
          <w:sz w:val="24"/>
          <w:szCs w:val="24"/>
        </w:rPr>
      </w:pPr>
    </w:p>
    <w:p w14:paraId="00000037" w14:textId="77777777" w:rsidR="009C1608" w:rsidRDefault="009B0C6E">
      <w:pPr>
        <w:ind w:left="715" w:right="9" w:firstLine="5"/>
        <w:jc w:val="both"/>
        <w:rPr>
          <w:rFonts w:ascii="Calibri" w:eastAsia="Calibri" w:hAnsi="Calibri" w:cs="Calibri"/>
          <w:sz w:val="24"/>
          <w:szCs w:val="24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Per quanto riguarda tempi e modalità di funzionamento del GLO si rimanda a quanto definito nel Decreto interministeriale n.182/2020 ed allegate Linee Guida. </w:t>
      </w:r>
    </w:p>
    <w:p w14:paraId="00000038" w14:textId="77777777" w:rsidR="009C1608" w:rsidRDefault="009C160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39" w14:textId="77777777" w:rsidR="009C1608" w:rsidRDefault="009B0C6E">
      <w:pPr>
        <w:ind w:left="-5" w:right="9"/>
        <w:rPr>
          <w:rFonts w:ascii="Calibri" w:eastAsia="Calibri" w:hAnsi="Calibri" w:cs="Calibri"/>
          <w:b/>
          <w:i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A"/>
          <w:sz w:val="24"/>
          <w:szCs w:val="24"/>
        </w:rPr>
        <w:t>Articolo 3 – Compensi</w:t>
      </w:r>
    </w:p>
    <w:p w14:paraId="0000003A" w14:textId="77777777" w:rsidR="009C1608" w:rsidRDefault="009B0C6E">
      <w:pPr>
        <w:ind w:left="715" w:right="9" w:firstLine="5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Ai componenti del GLO non spetta alcun compenso, indennità, gettone di presenza, rimborso spese e qualsivoglia altro emolumento.</w:t>
      </w:r>
    </w:p>
    <w:p w14:paraId="0000003B" w14:textId="77777777" w:rsidR="009C1608" w:rsidRDefault="009C1608">
      <w:pPr>
        <w:ind w:left="-5" w:right="9"/>
        <w:jc w:val="both"/>
        <w:rPr>
          <w:rFonts w:ascii="Calibri" w:eastAsia="Calibri" w:hAnsi="Calibri" w:cs="Calibri"/>
          <w:color w:val="00000A"/>
          <w:sz w:val="24"/>
          <w:szCs w:val="24"/>
          <w:highlight w:val="red"/>
        </w:rPr>
      </w:pPr>
    </w:p>
    <w:p w14:paraId="0000003C" w14:textId="77777777" w:rsidR="009C1608" w:rsidRDefault="009B0C6E">
      <w:pPr>
        <w:ind w:left="-5" w:right="9"/>
        <w:jc w:val="both"/>
        <w:rPr>
          <w:rFonts w:ascii="Calibri" w:eastAsia="Calibri" w:hAnsi="Calibri" w:cs="Calibri"/>
          <w:b/>
          <w:i/>
          <w:color w:val="00000A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A"/>
          <w:sz w:val="24"/>
          <w:szCs w:val="24"/>
        </w:rPr>
        <w:t>Articolo 4 - Notifica</w:t>
      </w:r>
    </w:p>
    <w:p w14:paraId="0000003D" w14:textId="77777777" w:rsidR="009C1608" w:rsidRDefault="009B0C6E">
      <w:pPr>
        <w:ind w:left="715" w:right="9" w:firstLine="5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Il presente Decreto, depositato agli atti dell’Istituzione scolastica, è notificato ai componenti del GLO.</w:t>
      </w:r>
    </w:p>
    <w:p w14:paraId="0000003E" w14:textId="77777777" w:rsidR="009C1608" w:rsidRDefault="009C1608">
      <w:pPr>
        <w:rPr>
          <w:color w:val="FF0000"/>
          <w:sz w:val="24"/>
          <w:szCs w:val="24"/>
        </w:rPr>
      </w:pPr>
    </w:p>
    <w:p w14:paraId="0000003F" w14:textId="77777777" w:rsidR="009C1608" w:rsidRDefault="009C1608">
      <w:pPr>
        <w:rPr>
          <w:color w:val="FF0000"/>
          <w:sz w:val="24"/>
          <w:szCs w:val="24"/>
        </w:rPr>
      </w:pPr>
    </w:p>
    <w:p w14:paraId="00000040" w14:textId="77777777" w:rsidR="009C1608" w:rsidRDefault="009B0C6E">
      <w:pPr>
        <w:ind w:left="50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Dirigente Scolastico</w:t>
      </w:r>
    </w:p>
    <w:p w14:paraId="00000041" w14:textId="77777777" w:rsidR="009C1608" w:rsidRDefault="009C1608">
      <w:pPr>
        <w:ind w:left="5040"/>
        <w:rPr>
          <w:rFonts w:ascii="Calibri" w:eastAsia="Calibri" w:hAnsi="Calibri" w:cs="Calibri"/>
          <w:color w:val="000000"/>
          <w:sz w:val="24"/>
          <w:szCs w:val="24"/>
        </w:rPr>
      </w:pPr>
    </w:p>
    <w:sectPr w:rsidR="009C16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62E2E" w14:textId="77777777" w:rsidR="001A3D14" w:rsidRDefault="001A3D14">
      <w:pPr>
        <w:spacing w:line="240" w:lineRule="auto"/>
      </w:pPr>
      <w:r>
        <w:separator/>
      </w:r>
    </w:p>
  </w:endnote>
  <w:endnote w:type="continuationSeparator" w:id="0">
    <w:p w14:paraId="5F120C7E" w14:textId="77777777" w:rsidR="001A3D14" w:rsidRDefault="001A3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6" w14:textId="77777777" w:rsidR="009C1608" w:rsidRDefault="009C16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5" w14:textId="77777777" w:rsidR="009C1608" w:rsidRDefault="009C16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7" w14:textId="77777777" w:rsidR="009C1608" w:rsidRDefault="009C16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1DE76" w14:textId="77777777" w:rsidR="001A3D14" w:rsidRDefault="001A3D14">
      <w:pPr>
        <w:spacing w:line="240" w:lineRule="auto"/>
      </w:pPr>
      <w:r>
        <w:separator/>
      </w:r>
    </w:p>
  </w:footnote>
  <w:footnote w:type="continuationSeparator" w:id="0">
    <w:p w14:paraId="4A0A8453" w14:textId="77777777" w:rsidR="001A3D14" w:rsidRDefault="001A3D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4" w14:textId="77777777" w:rsidR="009C1608" w:rsidRDefault="009C16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3" w14:textId="77777777" w:rsidR="009C1608" w:rsidRDefault="009B0C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[LOGO E INTESTAZIONE DELLA SCUOLA]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2" w14:textId="77777777" w:rsidR="009C1608" w:rsidRDefault="009C16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048"/>
    <w:multiLevelType w:val="multilevel"/>
    <w:tmpl w:val="FC748BA2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08"/>
    <w:rsid w:val="001A3D14"/>
    <w:rsid w:val="007C0025"/>
    <w:rsid w:val="009B0C6E"/>
    <w:rsid w:val="009C1608"/>
    <w:rsid w:val="00A4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aDwi0yiRnHN3NP2mCcVyvRKtFQ==">AMUW2mWrYJm27CvVBpgZ+IW3vwyZvY1mABHVJI32H11iJKhzzmyz2mQWxYCscZmUOBv8TLFBEL0+ZvG3qhaPdrZh+1dwFrqdSTrahw43j/fZ/Z997r1gRkmieZ5ZLipZ1OvX4zeqSjyL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3</cp:revision>
  <dcterms:created xsi:type="dcterms:W3CDTF">2021-02-01T13:45:00Z</dcterms:created>
  <dcterms:modified xsi:type="dcterms:W3CDTF">2021-02-02T11:23:00Z</dcterms:modified>
</cp:coreProperties>
</file>