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C3EC9" w:rsidRDefault="0088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b/>
          <w:i/>
          <w:sz w:val="40"/>
          <w:szCs w:val="40"/>
        </w:rPr>
      </w:pPr>
      <w:bookmarkStart w:id="0" w:name="_GoBack"/>
      <w:bookmarkEnd w:id="0"/>
      <w:r>
        <w:rPr>
          <w:b/>
          <w:i/>
          <w:sz w:val="40"/>
          <w:szCs w:val="40"/>
        </w:rPr>
        <w:t>L’arte del prendersi cura</w:t>
      </w:r>
    </w:p>
    <w:p w:rsidR="00EC3EC9" w:rsidRDefault="0088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line="240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Giovedì 17 gennaio 2019 </w:t>
      </w:r>
    </w:p>
    <w:p w:rsidR="00EC3EC9" w:rsidRDefault="0088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Aula Magna Istituto Comprensivo n.6</w:t>
      </w:r>
    </w:p>
    <w:p w:rsidR="00EC3EC9" w:rsidRDefault="00EC3EC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EC3EC9" w:rsidRDefault="0088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center"/>
        <w:rPr>
          <w:sz w:val="24"/>
          <w:szCs w:val="24"/>
        </w:rPr>
      </w:pPr>
      <w:r>
        <w:rPr>
          <w:sz w:val="24"/>
          <w:szCs w:val="24"/>
        </w:rPr>
        <w:t>Via Finelli, 2 – Bologna</w:t>
      </w:r>
    </w:p>
    <w:p w:rsidR="00EC3EC9" w:rsidRDefault="00EC3EC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p w:rsidR="00EC3EC9" w:rsidRDefault="00EC3EC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spacing w:after="0" w:line="240" w:lineRule="auto"/>
        <w:jc w:val="center"/>
        <w:rPr>
          <w:sz w:val="24"/>
          <w:szCs w:val="24"/>
        </w:rPr>
      </w:pPr>
    </w:p>
    <w:tbl>
      <w:tblPr>
        <w:tblStyle w:val="a"/>
        <w:tblW w:w="10125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1409"/>
        <w:gridCol w:w="8716"/>
      </w:tblGrid>
      <w:tr w:rsidR="00EC3EC9">
        <w:tc>
          <w:tcPr>
            <w:tcW w:w="1409" w:type="dxa"/>
          </w:tcPr>
          <w:p w:rsidR="00EC3EC9" w:rsidRDefault="00EC3EC9">
            <w:pPr>
              <w:rPr>
                <w:sz w:val="24"/>
                <w:szCs w:val="24"/>
              </w:rPr>
            </w:pPr>
          </w:p>
        </w:tc>
        <w:tc>
          <w:tcPr>
            <w:tcW w:w="8716" w:type="dxa"/>
          </w:tcPr>
          <w:p w:rsidR="00EC3EC9" w:rsidRDefault="00EC3EC9">
            <w:pPr>
              <w:widowControl w:val="0"/>
              <w:jc w:val="both"/>
              <w:rPr>
                <w:sz w:val="24"/>
                <w:szCs w:val="24"/>
              </w:rPr>
            </w:pPr>
          </w:p>
        </w:tc>
      </w:tr>
      <w:tr w:rsidR="00EC3EC9">
        <w:tc>
          <w:tcPr>
            <w:tcW w:w="1409" w:type="dxa"/>
          </w:tcPr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14:15</w:t>
            </w:r>
          </w:p>
        </w:tc>
        <w:tc>
          <w:tcPr>
            <w:tcW w:w="8716" w:type="dxa"/>
          </w:tcPr>
          <w:p w:rsidR="00EC3EC9" w:rsidRDefault="008855E5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Registrazione dei Partecipanti</w:t>
            </w:r>
          </w:p>
        </w:tc>
      </w:tr>
      <w:tr w:rsidR="00EC3EC9">
        <w:tc>
          <w:tcPr>
            <w:tcW w:w="1409" w:type="dxa"/>
          </w:tcPr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8716" w:type="dxa"/>
          </w:tcPr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Dirigente Ufficio III Ufficio Scolastico Regionale per l’Emilia-Romagna</w:t>
            </w:r>
          </w:p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 xml:space="preserve">Chiara </w:t>
            </w:r>
            <w:proofErr w:type="spellStart"/>
            <w:r>
              <w:rPr>
                <w:i/>
                <w:sz w:val="24"/>
                <w:szCs w:val="24"/>
              </w:rPr>
              <w:t>Brescianini</w:t>
            </w:r>
            <w:proofErr w:type="spellEnd"/>
            <w:r>
              <w:rPr>
                <w:i/>
                <w:sz w:val="24"/>
                <w:szCs w:val="24"/>
              </w:rPr>
              <w:t xml:space="preserve"> </w:t>
            </w:r>
          </w:p>
        </w:tc>
      </w:tr>
      <w:tr w:rsidR="00EC3EC9">
        <w:tc>
          <w:tcPr>
            <w:tcW w:w="1409" w:type="dxa"/>
          </w:tcPr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15:00 </w:t>
            </w:r>
          </w:p>
        </w:tc>
        <w:tc>
          <w:tcPr>
            <w:tcW w:w="8716" w:type="dxa"/>
          </w:tcPr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Presidente AUSER- Emilia Romagna</w:t>
            </w:r>
          </w:p>
          <w:p w:rsidR="00EC3EC9" w:rsidRDefault="008855E5">
            <w:pPr>
              <w:widowControl w:val="0"/>
              <w:jc w:val="both"/>
              <w:rPr>
                <w:i/>
                <w:sz w:val="24"/>
                <w:szCs w:val="24"/>
              </w:rPr>
            </w:pPr>
            <w:r>
              <w:rPr>
                <w:i/>
                <w:sz w:val="24"/>
                <w:szCs w:val="24"/>
              </w:rPr>
              <w:t>Fausto Viviani</w:t>
            </w:r>
          </w:p>
        </w:tc>
      </w:tr>
      <w:tr w:rsidR="00EC3EC9">
        <w:tc>
          <w:tcPr>
            <w:tcW w:w="1409" w:type="dxa"/>
          </w:tcPr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15:30</w:t>
            </w:r>
          </w:p>
        </w:tc>
        <w:tc>
          <w:tcPr>
            <w:tcW w:w="8716" w:type="dxa"/>
          </w:tcPr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Il territorio si prende cura della scuola: </w:t>
            </w:r>
          </w:p>
          <w:p w:rsidR="00EC3EC9" w:rsidRDefault="008855E5">
            <w:pPr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Istituto Comprensivo di Longiano (FC): </w:t>
            </w:r>
            <w:r>
              <w:rPr>
                <w:i/>
                <w:sz w:val="24"/>
                <w:szCs w:val="24"/>
              </w:rPr>
              <w:t>“A spasso tra la Romagna d’800 e ‘900”</w:t>
            </w:r>
            <w:r>
              <w:rPr>
                <w:sz w:val="24"/>
                <w:szCs w:val="24"/>
              </w:rPr>
              <w:t xml:space="preserve"> </w:t>
            </w:r>
          </w:p>
          <w:p w:rsidR="00EC3EC9" w:rsidRDefault="008855E5">
            <w:pPr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Istituto Comprensivo di Castell’Arquato (PC): </w:t>
            </w:r>
            <w:r>
              <w:rPr>
                <w:i/>
                <w:sz w:val="24"/>
                <w:szCs w:val="24"/>
              </w:rPr>
              <w:t>“Progetto flessibilità”</w:t>
            </w:r>
          </w:p>
          <w:p w:rsidR="00EC3EC9" w:rsidRDefault="008855E5">
            <w:pPr>
              <w:widowControl w:val="0"/>
              <w:numPr>
                <w:ilvl w:val="0"/>
                <w:numId w:val="1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</w:t>
            </w:r>
            <w:r>
              <w:rPr>
                <w:sz w:val="24"/>
                <w:szCs w:val="24"/>
              </w:rPr>
              <w:t xml:space="preserve">stituto Comprensivo di Gatteo (FC): </w:t>
            </w:r>
            <w:r>
              <w:rPr>
                <w:i/>
                <w:sz w:val="24"/>
                <w:szCs w:val="24"/>
              </w:rPr>
              <w:t>“Ti dò una mano”</w:t>
            </w:r>
          </w:p>
          <w:p w:rsidR="00EC3EC9" w:rsidRDefault="00EC3EC9">
            <w:pPr>
              <w:widowControl w:val="0"/>
              <w:spacing w:after="0"/>
              <w:jc w:val="both"/>
              <w:rPr>
                <w:i/>
                <w:sz w:val="20"/>
                <w:szCs w:val="20"/>
              </w:rPr>
            </w:pPr>
          </w:p>
        </w:tc>
      </w:tr>
      <w:tr w:rsidR="00EC3EC9">
        <w:tc>
          <w:tcPr>
            <w:tcW w:w="1409" w:type="dxa"/>
          </w:tcPr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16:30 </w:t>
            </w:r>
          </w:p>
        </w:tc>
        <w:tc>
          <w:tcPr>
            <w:tcW w:w="8716" w:type="dxa"/>
          </w:tcPr>
          <w:p w:rsidR="00EC3EC9" w:rsidRDefault="008855E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La scuola si prende cura del territorio:</w:t>
            </w:r>
          </w:p>
          <w:p w:rsidR="00EC3EC9" w:rsidRDefault="008855E5">
            <w:pPr>
              <w:widowControl w:val="0"/>
              <w:numPr>
                <w:ilvl w:val="0"/>
                <w:numId w:val="2"/>
              </w:numPr>
              <w:spacing w:after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ITS “Nullo Baldini” Ravenna</w:t>
            </w:r>
          </w:p>
          <w:p w:rsidR="00EC3EC9" w:rsidRDefault="00EC3EC9">
            <w:pPr>
              <w:widowControl w:val="0"/>
              <w:spacing w:after="0"/>
              <w:ind w:left="720"/>
              <w:jc w:val="both"/>
              <w:rPr>
                <w:sz w:val="24"/>
                <w:szCs w:val="24"/>
              </w:rPr>
            </w:pPr>
          </w:p>
          <w:p w:rsidR="00EC3EC9" w:rsidRDefault="00EC3EC9">
            <w:pPr>
              <w:widowControl w:val="0"/>
              <w:spacing w:after="0"/>
              <w:ind w:left="720"/>
              <w:jc w:val="both"/>
              <w:rPr>
                <w:sz w:val="24"/>
                <w:szCs w:val="24"/>
              </w:rPr>
            </w:pPr>
          </w:p>
        </w:tc>
      </w:tr>
    </w:tbl>
    <w:p w:rsidR="00EC3EC9" w:rsidRDefault="00EC3EC9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both"/>
        <w:rPr>
          <w:sz w:val="24"/>
          <w:szCs w:val="24"/>
        </w:rPr>
      </w:pPr>
    </w:p>
    <w:p w:rsidR="00EC3EC9" w:rsidRDefault="008855E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</w:pBdr>
        <w:shd w:val="clear" w:color="auto" w:fill="FFFFFF"/>
        <w:jc w:val="center"/>
        <w:rPr>
          <w:b/>
          <w:sz w:val="24"/>
          <w:szCs w:val="24"/>
        </w:rPr>
      </w:pPr>
      <w:r>
        <w:rPr>
          <w:sz w:val="24"/>
          <w:szCs w:val="24"/>
        </w:rPr>
        <w:t xml:space="preserve">Iscrizioni tramite </w:t>
      </w:r>
      <w:proofErr w:type="spellStart"/>
      <w:r>
        <w:rPr>
          <w:sz w:val="24"/>
          <w:szCs w:val="24"/>
        </w:rPr>
        <w:t>form</w:t>
      </w:r>
      <w:proofErr w:type="spellEnd"/>
      <w:r>
        <w:rPr>
          <w:sz w:val="24"/>
          <w:szCs w:val="24"/>
        </w:rPr>
        <w:t xml:space="preserve"> reperibile al seguente LINK: </w:t>
      </w:r>
      <w:hyperlink r:id="rId8">
        <w:r>
          <w:rPr>
            <w:b/>
            <w:color w:val="1155CC"/>
            <w:sz w:val="24"/>
            <w:szCs w:val="24"/>
            <w:u w:val="single"/>
          </w:rPr>
          <w:t>https://goo.gl/forms/51uEQY9gAWImxtpJ2</w:t>
        </w:r>
      </w:hyperlink>
      <w:r>
        <w:rPr>
          <w:sz w:val="24"/>
          <w:szCs w:val="24"/>
        </w:rPr>
        <w:t xml:space="preserve"> entro il </w:t>
      </w:r>
      <w:r>
        <w:rPr>
          <w:b/>
          <w:sz w:val="24"/>
          <w:szCs w:val="24"/>
        </w:rPr>
        <w:t>15 gennaio 2019</w:t>
      </w:r>
    </w:p>
    <w:p w:rsidR="00EC3EC9" w:rsidRDefault="00EC3EC9">
      <w:pPr>
        <w:widowControl w:val="0"/>
        <w:jc w:val="both"/>
        <w:rPr>
          <w:sz w:val="24"/>
          <w:szCs w:val="24"/>
        </w:rPr>
      </w:pPr>
    </w:p>
    <w:p w:rsidR="00EC3EC9" w:rsidRDefault="008855E5">
      <w:pPr>
        <w:widowControl w:val="0"/>
        <w:jc w:val="both"/>
        <w:rPr>
          <w:color w:val="FFFFFF"/>
          <w:sz w:val="14"/>
          <w:szCs w:val="14"/>
        </w:rPr>
      </w:pPr>
      <w:r>
        <w:rPr>
          <w:sz w:val="24"/>
          <w:szCs w:val="24"/>
        </w:rPr>
        <w:t>Segreteria organizzativa a cura Ufficio III – Ufficio Scolastico Regionale per l’Emilia Romagna</w:t>
      </w:r>
      <w:r>
        <w:rPr>
          <w:sz w:val="24"/>
          <w:szCs w:val="24"/>
        </w:rPr>
        <w:tab/>
      </w:r>
      <w:r>
        <w:rPr>
          <w:color w:val="FFFFFF"/>
          <w:sz w:val="14"/>
          <w:szCs w:val="14"/>
        </w:rPr>
        <w:t xml:space="preserve">                                                                                  ai sensi dell</w:t>
      </w:r>
      <w:r>
        <w:rPr>
          <w:color w:val="FFFFFF"/>
          <w:sz w:val="14"/>
          <w:szCs w:val="14"/>
        </w:rPr>
        <w:t>’art. 3, comma 2, del  D.lgs. 39/1993)</w:t>
      </w:r>
    </w:p>
    <w:sectPr w:rsidR="00EC3EC9">
      <w:headerReference w:type="default" r:id="rId9"/>
      <w:footerReference w:type="default" r:id="rId10"/>
      <w:pgSz w:w="11906" w:h="16838"/>
      <w:pgMar w:top="1417" w:right="1134" w:bottom="1134" w:left="1134" w:header="708" w:footer="143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855E5" w:rsidRDefault="008855E5">
      <w:pPr>
        <w:spacing w:after="0" w:line="240" w:lineRule="auto"/>
      </w:pPr>
      <w:r>
        <w:separator/>
      </w:r>
    </w:p>
  </w:endnote>
  <w:endnote w:type="continuationSeparator" w:id="0">
    <w:p w:rsidR="008855E5" w:rsidRDefault="008855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C9" w:rsidRDefault="00EC3EC9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855E5" w:rsidRDefault="008855E5">
      <w:pPr>
        <w:spacing w:after="0" w:line="240" w:lineRule="auto"/>
      </w:pPr>
      <w:r>
        <w:separator/>
      </w:r>
    </w:p>
  </w:footnote>
  <w:footnote w:type="continuationSeparator" w:id="0">
    <w:p w:rsidR="008855E5" w:rsidRDefault="008855E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C3EC9" w:rsidRDefault="008855E5">
    <w:pPr>
      <w:pStyle w:val="Sottotitolo"/>
      <w:jc w:val="center"/>
    </w:pPr>
    <w:r>
      <w:rPr>
        <w:noProof/>
      </w:rPr>
      <w:drawing>
        <wp:inline distT="0" distB="0" distL="0" distR="0">
          <wp:extent cx="4410075" cy="1381125"/>
          <wp:effectExtent l="0" t="0" r="0" b="0"/>
          <wp:docPr id="1" name="image1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410075" cy="138112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EC3EC9" w:rsidRDefault="00EC3EC9">
    <w:pPr>
      <w:pBdr>
        <w:top w:val="nil"/>
        <w:left w:val="nil"/>
        <w:bottom w:val="nil"/>
        <w:right w:val="nil"/>
        <w:between w:val="nil"/>
      </w:pBdr>
      <w:tabs>
        <w:tab w:val="center" w:pos="4819"/>
        <w:tab w:val="right" w:pos="9638"/>
      </w:tabs>
      <w:spacing w:after="0" w:line="240" w:lineRule="auto"/>
      <w:jc w:val="center"/>
      <w:rPr>
        <w:color w:val="00000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384ADE"/>
    <w:multiLevelType w:val="multilevel"/>
    <w:tmpl w:val="F3BE5CCE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abstractNum w:abstractNumId="1">
    <w:nsid w:val="6B3F2B75"/>
    <w:multiLevelType w:val="multilevel"/>
    <w:tmpl w:val="B20289E4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20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EC3EC9"/>
    <w:rsid w:val="00827A24"/>
    <w:rsid w:val="008855E5"/>
    <w:rsid w:val="00EC3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tabs>
        <w:tab w:val="center" w:pos="4819"/>
        <w:tab w:val="right" w:pos="9638"/>
      </w:tabs>
      <w:spacing w:after="0" w:line="240" w:lineRule="auto"/>
    </w:pPr>
    <w:rPr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A2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</w:style>
  <w:style w:type="paragraph" w:styleId="Titolo1">
    <w:name w:val="heading 1"/>
    <w:basedOn w:val="Normale"/>
    <w:next w:val="Normale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itolo2">
    <w:name w:val="heading 2"/>
    <w:basedOn w:val="Normale"/>
    <w:next w:val="Normale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itolo3">
    <w:name w:val="heading 3"/>
    <w:basedOn w:val="Normale"/>
    <w:next w:val="Normale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itolo4">
    <w:name w:val="heading 4"/>
    <w:basedOn w:val="Normale"/>
    <w:next w:val="Normale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itolo5">
    <w:name w:val="heading 5"/>
    <w:basedOn w:val="Normale"/>
    <w:next w:val="Normale"/>
    <w:pPr>
      <w:keepNext/>
      <w:keepLines/>
      <w:spacing w:before="220" w:after="40"/>
      <w:outlineLvl w:val="4"/>
    </w:pPr>
    <w:rPr>
      <w:b/>
    </w:rPr>
  </w:style>
  <w:style w:type="paragraph" w:styleId="Titolo6">
    <w:name w:val="heading 6"/>
    <w:basedOn w:val="Normale"/>
    <w:next w:val="Normal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olo">
    <w:name w:val="Title"/>
    <w:basedOn w:val="Normale"/>
    <w:next w:val="Normale"/>
    <w:pPr>
      <w:keepNext/>
      <w:keepLines/>
      <w:spacing w:before="480" w:after="120"/>
    </w:pPr>
    <w:rPr>
      <w:b/>
      <w:sz w:val="72"/>
      <w:szCs w:val="72"/>
    </w:rPr>
  </w:style>
  <w:style w:type="paragraph" w:styleId="Sottotitolo">
    <w:name w:val="Subtitle"/>
    <w:basedOn w:val="Normale"/>
    <w:next w:val="Normale"/>
    <w:pPr>
      <w:tabs>
        <w:tab w:val="center" w:pos="4819"/>
        <w:tab w:val="right" w:pos="9638"/>
      </w:tabs>
      <w:spacing w:after="0" w:line="240" w:lineRule="auto"/>
    </w:pPr>
    <w:rPr>
      <w:color w:val="000000"/>
      <w:sz w:val="24"/>
      <w:szCs w:val="24"/>
    </w:rPr>
  </w:style>
  <w:style w:type="table" w:customStyle="1" w:styleId="a">
    <w:basedOn w:val="TableNormal"/>
    <w:tblPr>
      <w:tblStyleRowBandSize w:val="1"/>
      <w:tblStyleColBandSize w:val="1"/>
      <w:tblCellMar>
        <w:top w:w="0" w:type="dxa"/>
        <w:left w:w="115" w:type="dxa"/>
        <w:bottom w:w="0" w:type="dxa"/>
        <w:right w:w="115" w:type="dxa"/>
      </w:tblCellMar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7A2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7A2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goo.gl/forms/51uEQY9gAWImxtpJ2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157</Words>
  <Characters>895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BENTIVOGLI BETTINA</dc:creator>
  <cp:lastModifiedBy>Administrator</cp:lastModifiedBy>
  <cp:revision>2</cp:revision>
  <dcterms:created xsi:type="dcterms:W3CDTF">2018-12-11T10:02:00Z</dcterms:created>
  <dcterms:modified xsi:type="dcterms:W3CDTF">2018-12-11T10:02:00Z</dcterms:modified>
</cp:coreProperties>
</file>