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9A9" w:rsidRDefault="001059A9" w:rsidP="00626F7E">
      <w:pPr>
        <w:jc w:val="center"/>
        <w:rPr>
          <w:rFonts w:ascii="Times New Roman" w:hAnsi="Times New Roman" w:cs="Times New Roman"/>
        </w:rPr>
      </w:pPr>
    </w:p>
    <w:p w:rsidR="00626F7E" w:rsidRPr="000D713E" w:rsidRDefault="003B254A" w:rsidP="00626F7E">
      <w:pPr>
        <w:jc w:val="center"/>
        <w:rPr>
          <w:rFonts w:ascii="Times New Roman" w:hAnsi="Times New Roman" w:cs="Times New Roman"/>
          <w:sz w:val="28"/>
          <w:szCs w:val="28"/>
        </w:rPr>
      </w:pPr>
      <w:r w:rsidRPr="000D713E">
        <w:rPr>
          <w:rFonts w:ascii="Times New Roman" w:hAnsi="Times New Roman" w:cs="Times New Roman"/>
          <w:sz w:val="28"/>
          <w:szCs w:val="28"/>
        </w:rPr>
        <w:t xml:space="preserve"> </w:t>
      </w:r>
      <w:r w:rsidR="00CC38DA" w:rsidRPr="00CC38DA">
        <w:rPr>
          <w:rFonts w:ascii="Times New Roman" w:hAnsi="Times New Roman" w:cs="Times New Roman"/>
          <w:sz w:val="28"/>
          <w:szCs w:val="28"/>
        </w:rPr>
        <w:t>1 - Scheda BANCA D’ITALIA</w:t>
      </w:r>
    </w:p>
    <w:tbl>
      <w:tblPr>
        <w:tblStyle w:val="Grigliatabella"/>
        <w:tblW w:w="10031" w:type="dxa"/>
        <w:tblLook w:val="04A0" w:firstRow="1" w:lastRow="0" w:firstColumn="1" w:lastColumn="0" w:noHBand="0" w:noVBand="1"/>
      </w:tblPr>
      <w:tblGrid>
        <w:gridCol w:w="2097"/>
        <w:gridCol w:w="7934"/>
      </w:tblGrid>
      <w:tr w:rsidR="00CC38DA" w:rsidRPr="005C0E5C" w:rsidTr="002E4E14">
        <w:tc>
          <w:tcPr>
            <w:tcW w:w="2097" w:type="dxa"/>
          </w:tcPr>
          <w:p w:rsidR="00CC38DA" w:rsidRPr="005C0E5C" w:rsidRDefault="00CC38DA" w:rsidP="00626F7E">
            <w:pPr>
              <w:jc w:val="center"/>
              <w:rPr>
                <w:rFonts w:ascii="Times New Roman" w:hAnsi="Times New Roman" w:cs="Times New Roman"/>
                <w:b/>
                <w:sz w:val="24"/>
                <w:szCs w:val="24"/>
              </w:rPr>
            </w:pPr>
            <w:r w:rsidRPr="005C0E5C">
              <w:rPr>
                <w:rFonts w:ascii="Times New Roman" w:hAnsi="Times New Roman" w:cs="Times New Roman"/>
                <w:b/>
                <w:sz w:val="24"/>
                <w:szCs w:val="24"/>
              </w:rPr>
              <w:t>ENTE PROPONENTE</w:t>
            </w:r>
          </w:p>
        </w:tc>
        <w:tc>
          <w:tcPr>
            <w:tcW w:w="7934" w:type="dxa"/>
            <w:vAlign w:val="center"/>
          </w:tcPr>
          <w:p w:rsidR="00CC38DA" w:rsidRPr="00657407" w:rsidRDefault="00CC38DA" w:rsidP="00B21E03">
            <w:pPr>
              <w:jc w:val="center"/>
              <w:rPr>
                <w:rFonts w:ascii="Times New Roman" w:hAnsi="Times New Roman" w:cs="Times New Roman"/>
                <w:sz w:val="32"/>
                <w:szCs w:val="32"/>
              </w:rPr>
            </w:pPr>
            <w:r>
              <w:rPr>
                <w:rFonts w:ascii="Times New Roman" w:hAnsi="Times New Roman" w:cs="Times New Roman"/>
                <w:sz w:val="32"/>
                <w:szCs w:val="32"/>
              </w:rPr>
              <w:t>BANCA D’ITALIA</w:t>
            </w:r>
          </w:p>
        </w:tc>
      </w:tr>
      <w:tr w:rsidR="00CC38DA" w:rsidRPr="005C0E5C" w:rsidTr="00283181">
        <w:trPr>
          <w:trHeight w:val="1085"/>
        </w:trPr>
        <w:tc>
          <w:tcPr>
            <w:tcW w:w="2097" w:type="dxa"/>
            <w:vMerge w:val="restart"/>
          </w:tcPr>
          <w:p w:rsidR="00CC38DA" w:rsidRPr="005C0E5C" w:rsidRDefault="00CC38DA" w:rsidP="005C0E5C">
            <w:pPr>
              <w:jc w:val="center"/>
              <w:rPr>
                <w:rFonts w:ascii="Times New Roman" w:hAnsi="Times New Roman" w:cs="Times New Roman"/>
                <w:b/>
                <w:sz w:val="24"/>
                <w:szCs w:val="24"/>
              </w:rPr>
            </w:pPr>
            <w:r w:rsidRPr="005C0E5C">
              <w:rPr>
                <w:rFonts w:ascii="Times New Roman" w:hAnsi="Times New Roman" w:cs="Times New Roman"/>
                <w:b/>
                <w:sz w:val="24"/>
                <w:szCs w:val="24"/>
              </w:rPr>
              <w:t xml:space="preserve">CONTENUTI DELL’OFFERTA FORMATIVA </w:t>
            </w:r>
          </w:p>
        </w:tc>
        <w:tc>
          <w:tcPr>
            <w:tcW w:w="7934" w:type="dxa"/>
          </w:tcPr>
          <w:p w:rsidR="00CC38DA" w:rsidRDefault="00B108DD" w:rsidP="005C0E5C">
            <w:pPr>
              <w:pStyle w:val="Paragrafoelenco"/>
              <w:ind w:left="1080"/>
              <w:jc w:val="both"/>
              <w:rPr>
                <w:rFonts w:ascii="Times New Roman" w:hAnsi="Times New Roman" w:cs="Times New Roman"/>
                <w:b/>
                <w:sz w:val="24"/>
                <w:szCs w:val="24"/>
              </w:rPr>
            </w:pPr>
            <w:r w:rsidRPr="00B108DD">
              <w:rPr>
                <w:rFonts w:ascii="Times New Roman" w:hAnsi="Times New Roman" w:cs="Times New Roman"/>
                <w:b/>
                <w:sz w:val="24"/>
                <w:szCs w:val="24"/>
              </w:rPr>
              <w:t>Educazione Finanziaria nelle scuole</w:t>
            </w:r>
          </w:p>
          <w:p w:rsidR="004532C5" w:rsidRPr="003B254A" w:rsidRDefault="004532C5" w:rsidP="005C0E5C">
            <w:pPr>
              <w:pStyle w:val="Paragrafoelenco"/>
              <w:ind w:left="1080"/>
              <w:jc w:val="both"/>
              <w:rPr>
                <w:rFonts w:ascii="Times New Roman" w:hAnsi="Times New Roman" w:cs="Times New Roman"/>
                <w:sz w:val="24"/>
                <w:szCs w:val="24"/>
              </w:rPr>
            </w:pPr>
          </w:p>
          <w:p w:rsidR="00B108DD" w:rsidRPr="00FC4C55" w:rsidRDefault="00CC38DA" w:rsidP="00663E6D">
            <w:pPr>
              <w:pStyle w:val="Paragrafoelenco"/>
              <w:numPr>
                <w:ilvl w:val="0"/>
                <w:numId w:val="30"/>
              </w:numPr>
              <w:jc w:val="both"/>
              <w:rPr>
                <w:rFonts w:ascii="Times New Roman" w:hAnsi="Times New Roman" w:cs="Times New Roman"/>
                <w:sz w:val="24"/>
                <w:szCs w:val="24"/>
              </w:rPr>
            </w:pPr>
            <w:proofErr w:type="spellStart"/>
            <w:r w:rsidRPr="00FC4C55">
              <w:rPr>
                <w:rFonts w:ascii="Times New Roman" w:hAnsi="Times New Roman" w:cs="Times New Roman"/>
                <w:b/>
                <w:sz w:val="24"/>
                <w:szCs w:val="24"/>
              </w:rPr>
              <w:t>abstract</w:t>
            </w:r>
            <w:proofErr w:type="spellEnd"/>
            <w:r w:rsidRPr="00FC4C55">
              <w:rPr>
                <w:rFonts w:ascii="Times New Roman" w:hAnsi="Times New Roman" w:cs="Times New Roman"/>
                <w:b/>
                <w:sz w:val="24"/>
                <w:szCs w:val="24"/>
              </w:rPr>
              <w:t>:</w:t>
            </w:r>
            <w:r w:rsidR="00B108DD">
              <w:t xml:space="preserve"> </w:t>
            </w:r>
            <w:r w:rsidR="00B108DD" w:rsidRPr="00FC4C55">
              <w:rPr>
                <w:rFonts w:ascii="Times New Roman" w:hAnsi="Times New Roman" w:cs="Times New Roman"/>
                <w:sz w:val="24"/>
                <w:szCs w:val="24"/>
              </w:rPr>
              <w:t xml:space="preserve">Il conseguimento di un buon livello di cultura finanziaria rappresenta </w:t>
            </w:r>
            <w:r w:rsidR="00663E6D">
              <w:rPr>
                <w:rFonts w:ascii="Times New Roman" w:hAnsi="Times New Roman" w:cs="Times New Roman"/>
                <w:sz w:val="24"/>
                <w:szCs w:val="24"/>
              </w:rPr>
              <w:t xml:space="preserve">per le giovani generazioni una competenza “imprescindibile” per </w:t>
            </w:r>
            <w:r w:rsidR="00B108DD" w:rsidRPr="00FC4C55">
              <w:rPr>
                <w:rFonts w:ascii="Times New Roman" w:hAnsi="Times New Roman" w:cs="Times New Roman"/>
                <w:sz w:val="24"/>
                <w:szCs w:val="24"/>
              </w:rPr>
              <w:t>compiere scelte consapevoli</w:t>
            </w:r>
            <w:r w:rsidR="00663E6D">
              <w:rPr>
                <w:rFonts w:ascii="Times New Roman" w:hAnsi="Times New Roman" w:cs="Times New Roman"/>
                <w:sz w:val="24"/>
                <w:szCs w:val="24"/>
              </w:rPr>
              <w:t xml:space="preserve"> e coerenti</w:t>
            </w:r>
            <w:r w:rsidR="00B108DD" w:rsidRPr="00FC4C55">
              <w:rPr>
                <w:rFonts w:ascii="Times New Roman" w:hAnsi="Times New Roman" w:cs="Times New Roman"/>
                <w:sz w:val="24"/>
                <w:szCs w:val="24"/>
              </w:rPr>
              <w:t xml:space="preserve">, sia come cittadini, sia come utenti di servizi finanziari. </w:t>
            </w:r>
            <w:r w:rsidR="00663E6D">
              <w:rPr>
                <w:rFonts w:ascii="Times New Roman" w:hAnsi="Times New Roman" w:cs="Times New Roman"/>
                <w:sz w:val="24"/>
                <w:szCs w:val="24"/>
              </w:rPr>
              <w:t>Le raccomandazioni</w:t>
            </w:r>
            <w:r w:rsidR="00663E6D" w:rsidRPr="00663E6D">
              <w:rPr>
                <w:rFonts w:ascii="Times New Roman" w:hAnsi="Times New Roman" w:cs="Times New Roman"/>
                <w:sz w:val="24"/>
                <w:szCs w:val="24"/>
              </w:rPr>
              <w:t xml:space="preserve"> dell'OCSE (2005) e le esperienze internazionali mostrano come la scuola costituisca un canale privilegiato per veicolare iniziative, conoscenze e competenze di educazione finanziaria</w:t>
            </w:r>
            <w:r w:rsidR="00663E6D">
              <w:rPr>
                <w:rFonts w:ascii="Times New Roman" w:hAnsi="Times New Roman" w:cs="Times New Roman"/>
                <w:sz w:val="24"/>
                <w:szCs w:val="24"/>
              </w:rPr>
              <w:t xml:space="preserve">. </w:t>
            </w:r>
            <w:r w:rsidR="004107D0" w:rsidRPr="00FC4C55">
              <w:rPr>
                <w:rFonts w:ascii="Times New Roman" w:hAnsi="Times New Roman" w:cs="Times New Roman"/>
                <w:sz w:val="24"/>
                <w:szCs w:val="24"/>
              </w:rPr>
              <w:t>Questo progetto, coerente con gli obiettivi prioritari della Buona Scuola, è ispirato a una didattica per competenze e si caratterizza per l’offerta di percorsi formativi dedicati ai docenti di tutti i livelli scolastici</w:t>
            </w:r>
            <w:r w:rsidR="00D77C68" w:rsidRPr="00FC4C55">
              <w:rPr>
                <w:rFonts w:ascii="Times New Roman" w:hAnsi="Times New Roman" w:cs="Times New Roman"/>
                <w:sz w:val="24"/>
                <w:szCs w:val="24"/>
              </w:rPr>
              <w:t xml:space="preserve"> organizzati </w:t>
            </w:r>
            <w:r w:rsidR="006E008A" w:rsidRPr="00FC4C55">
              <w:rPr>
                <w:rFonts w:ascii="Times New Roman" w:hAnsi="Times New Roman" w:cs="Times New Roman"/>
                <w:sz w:val="24"/>
                <w:szCs w:val="24"/>
              </w:rPr>
              <w:t>d</w:t>
            </w:r>
            <w:r w:rsidR="00FC4C55" w:rsidRPr="00FC4C55">
              <w:rPr>
                <w:rFonts w:ascii="Times New Roman" w:hAnsi="Times New Roman" w:cs="Times New Roman"/>
                <w:sz w:val="24"/>
                <w:szCs w:val="24"/>
              </w:rPr>
              <w:t>a</w:t>
            </w:r>
            <w:r w:rsidR="006E008A" w:rsidRPr="00FC4C55">
              <w:rPr>
                <w:rFonts w:ascii="Times New Roman" w:hAnsi="Times New Roman" w:cs="Times New Roman"/>
                <w:sz w:val="24"/>
                <w:szCs w:val="24"/>
              </w:rPr>
              <w:t xml:space="preserve">l personale della Banca d’Italia </w:t>
            </w:r>
            <w:r w:rsidR="00D77C68" w:rsidRPr="00FC4C55">
              <w:rPr>
                <w:rFonts w:ascii="Times New Roman" w:hAnsi="Times New Roman" w:cs="Times New Roman"/>
                <w:sz w:val="24"/>
                <w:szCs w:val="24"/>
              </w:rPr>
              <w:t>su</w:t>
            </w:r>
            <w:r w:rsidR="006E008A" w:rsidRPr="00FC4C55">
              <w:rPr>
                <w:rFonts w:ascii="Times New Roman" w:hAnsi="Times New Roman" w:cs="Times New Roman"/>
                <w:sz w:val="24"/>
                <w:szCs w:val="24"/>
              </w:rPr>
              <w:t xml:space="preserve"> tutto il</w:t>
            </w:r>
            <w:r w:rsidR="00D77C68" w:rsidRPr="00FC4C55">
              <w:rPr>
                <w:rFonts w:ascii="Times New Roman" w:hAnsi="Times New Roman" w:cs="Times New Roman"/>
                <w:sz w:val="24"/>
                <w:szCs w:val="24"/>
              </w:rPr>
              <w:t xml:space="preserve"> territorio nazionale. I docenti</w:t>
            </w:r>
            <w:r w:rsidR="004107D0" w:rsidRPr="00FC4C55">
              <w:rPr>
                <w:rFonts w:ascii="Times New Roman" w:hAnsi="Times New Roman" w:cs="Times New Roman"/>
                <w:sz w:val="24"/>
                <w:szCs w:val="24"/>
              </w:rPr>
              <w:t xml:space="preserve"> </w:t>
            </w:r>
            <w:r w:rsidR="002A48D4" w:rsidRPr="00FC4C55">
              <w:rPr>
                <w:rFonts w:ascii="Times New Roman" w:hAnsi="Times New Roman" w:cs="Times New Roman"/>
                <w:sz w:val="24"/>
                <w:szCs w:val="24"/>
              </w:rPr>
              <w:t>affront</w:t>
            </w:r>
            <w:r w:rsidR="002A48D4">
              <w:rPr>
                <w:rFonts w:ascii="Times New Roman" w:hAnsi="Times New Roman" w:cs="Times New Roman"/>
                <w:sz w:val="24"/>
                <w:szCs w:val="24"/>
              </w:rPr>
              <w:t>ano</w:t>
            </w:r>
            <w:r w:rsidR="002A48D4" w:rsidRPr="00FC4C55">
              <w:rPr>
                <w:rFonts w:ascii="Times New Roman" w:hAnsi="Times New Roman" w:cs="Times New Roman"/>
                <w:sz w:val="24"/>
                <w:szCs w:val="24"/>
              </w:rPr>
              <w:t xml:space="preserve"> </w:t>
            </w:r>
            <w:r w:rsidR="00D77C68" w:rsidRPr="00FC4C55">
              <w:rPr>
                <w:rFonts w:ascii="Times New Roman" w:hAnsi="Times New Roman" w:cs="Times New Roman"/>
                <w:sz w:val="24"/>
                <w:szCs w:val="24"/>
              </w:rPr>
              <w:t xml:space="preserve">poi </w:t>
            </w:r>
            <w:r w:rsidR="004107D0" w:rsidRPr="00FC4C55">
              <w:rPr>
                <w:rFonts w:ascii="Times New Roman" w:hAnsi="Times New Roman" w:cs="Times New Roman"/>
                <w:sz w:val="24"/>
                <w:szCs w:val="24"/>
              </w:rPr>
              <w:t>i temi economici e finanziari in classe con i loro studenti integrandoli nell’apprendimento curricolare</w:t>
            </w:r>
            <w:r w:rsidR="00D77C68" w:rsidRPr="00FC4C55">
              <w:rPr>
                <w:rFonts w:ascii="Times New Roman" w:hAnsi="Times New Roman" w:cs="Times New Roman"/>
                <w:sz w:val="24"/>
                <w:szCs w:val="24"/>
              </w:rPr>
              <w:t xml:space="preserve">, supportati anche da risorse didattiche </w:t>
            </w:r>
            <w:r w:rsidR="00EF7F8C" w:rsidRPr="00FC4C55">
              <w:rPr>
                <w:rFonts w:ascii="Times New Roman" w:hAnsi="Times New Roman" w:cs="Times New Roman"/>
                <w:sz w:val="24"/>
                <w:szCs w:val="24"/>
              </w:rPr>
              <w:t xml:space="preserve">gratuite </w:t>
            </w:r>
            <w:r w:rsidR="00D77C68" w:rsidRPr="00FC4C55">
              <w:rPr>
                <w:rFonts w:ascii="Times New Roman" w:hAnsi="Times New Roman" w:cs="Times New Roman"/>
                <w:sz w:val="24"/>
                <w:szCs w:val="24"/>
              </w:rPr>
              <w:t>appositamente predisposte</w:t>
            </w:r>
            <w:r w:rsidR="00EF7F8C" w:rsidRPr="00FC4C55">
              <w:rPr>
                <w:rFonts w:ascii="Times New Roman" w:hAnsi="Times New Roman" w:cs="Times New Roman"/>
                <w:sz w:val="24"/>
                <w:szCs w:val="24"/>
              </w:rPr>
              <w:t xml:space="preserve"> dalla Banca d’Italia</w:t>
            </w:r>
            <w:r w:rsidR="004107D0" w:rsidRPr="00FC4C55">
              <w:rPr>
                <w:rFonts w:ascii="Times New Roman" w:hAnsi="Times New Roman" w:cs="Times New Roman"/>
                <w:sz w:val="24"/>
                <w:szCs w:val="24"/>
              </w:rPr>
              <w:t>.</w:t>
            </w:r>
            <w:r w:rsidR="00FC4C55" w:rsidRPr="00FC4C55">
              <w:rPr>
                <w:rFonts w:ascii="Times New Roman" w:hAnsi="Times New Roman" w:cs="Times New Roman"/>
                <w:sz w:val="24"/>
                <w:szCs w:val="24"/>
              </w:rPr>
              <w:t xml:space="preserve"> </w:t>
            </w:r>
            <w:r w:rsidR="00B108DD" w:rsidRPr="00FC4C55">
              <w:rPr>
                <w:rFonts w:ascii="Times New Roman" w:hAnsi="Times New Roman" w:cs="Times New Roman"/>
                <w:sz w:val="24"/>
                <w:szCs w:val="24"/>
              </w:rPr>
              <w:t>Nell</w:t>
            </w:r>
            <w:r w:rsidR="004107D0" w:rsidRPr="00FC4C55">
              <w:rPr>
                <w:rFonts w:ascii="Times New Roman" w:hAnsi="Times New Roman" w:cs="Times New Roman"/>
                <w:sz w:val="24"/>
                <w:szCs w:val="24"/>
              </w:rPr>
              <w:t xml:space="preserve">’anno scolastico </w:t>
            </w:r>
            <w:r w:rsidR="00B108DD" w:rsidRPr="00FC4C55">
              <w:rPr>
                <w:rFonts w:ascii="Times New Roman" w:hAnsi="Times New Roman" w:cs="Times New Roman"/>
                <w:sz w:val="24"/>
                <w:szCs w:val="24"/>
              </w:rPr>
              <w:t>2017</w:t>
            </w:r>
            <w:r w:rsidR="00DD4D38" w:rsidRPr="00FC4C55">
              <w:rPr>
                <w:rFonts w:ascii="Times New Roman" w:hAnsi="Times New Roman" w:cs="Times New Roman"/>
                <w:sz w:val="24"/>
                <w:szCs w:val="24"/>
              </w:rPr>
              <w:t>-</w:t>
            </w:r>
            <w:r w:rsidR="00B108DD" w:rsidRPr="00FC4C55">
              <w:rPr>
                <w:rFonts w:ascii="Times New Roman" w:hAnsi="Times New Roman" w:cs="Times New Roman"/>
                <w:sz w:val="24"/>
                <w:szCs w:val="24"/>
              </w:rPr>
              <w:t>18 si sono svolti circa 260 incontri per gli insegnanti</w:t>
            </w:r>
            <w:r w:rsidR="004107D0" w:rsidRPr="00FC4C55">
              <w:rPr>
                <w:rFonts w:ascii="Times New Roman" w:hAnsi="Times New Roman" w:cs="Times New Roman"/>
                <w:sz w:val="24"/>
                <w:szCs w:val="24"/>
              </w:rPr>
              <w:t xml:space="preserve"> e</w:t>
            </w:r>
            <w:r w:rsidR="00B108DD" w:rsidRPr="00FC4C55">
              <w:rPr>
                <w:rFonts w:ascii="Times New Roman" w:hAnsi="Times New Roman" w:cs="Times New Roman"/>
                <w:sz w:val="24"/>
                <w:szCs w:val="24"/>
              </w:rPr>
              <w:t xml:space="preserve"> sono stati coinvolti oltre 11</w:t>
            </w:r>
            <w:r w:rsidR="00AE4239">
              <w:rPr>
                <w:rFonts w:ascii="Times New Roman" w:hAnsi="Times New Roman" w:cs="Times New Roman"/>
                <w:sz w:val="24"/>
                <w:szCs w:val="24"/>
              </w:rPr>
              <w:t>0</w:t>
            </w:r>
            <w:r w:rsidR="00B108DD" w:rsidRPr="00FC4C55">
              <w:rPr>
                <w:rFonts w:ascii="Times New Roman" w:hAnsi="Times New Roman" w:cs="Times New Roman"/>
                <w:sz w:val="24"/>
                <w:szCs w:val="24"/>
              </w:rPr>
              <w:t xml:space="preserve"> mila studenti e 5.</w:t>
            </w:r>
            <w:r w:rsidR="00C15758" w:rsidRPr="00FC4C55">
              <w:rPr>
                <w:rFonts w:ascii="Times New Roman" w:hAnsi="Times New Roman" w:cs="Times New Roman"/>
                <w:sz w:val="24"/>
                <w:szCs w:val="24"/>
              </w:rPr>
              <w:t>2</w:t>
            </w:r>
            <w:r w:rsidR="00B108DD" w:rsidRPr="00FC4C55">
              <w:rPr>
                <w:rFonts w:ascii="Times New Roman" w:hAnsi="Times New Roman" w:cs="Times New Roman"/>
                <w:sz w:val="24"/>
                <w:szCs w:val="24"/>
              </w:rPr>
              <w:t>00 classi.</w:t>
            </w:r>
          </w:p>
          <w:p w:rsidR="00B108DD" w:rsidRDefault="00E56F84" w:rsidP="00B108DD">
            <w:pPr>
              <w:ind w:left="738"/>
              <w:jc w:val="both"/>
              <w:rPr>
                <w:rFonts w:ascii="Times New Roman" w:hAnsi="Times New Roman" w:cs="Times New Roman"/>
                <w:sz w:val="24"/>
                <w:szCs w:val="24"/>
              </w:rPr>
            </w:pPr>
            <w:r w:rsidRPr="00E56F84">
              <w:rPr>
                <w:rFonts w:ascii="Times New Roman" w:hAnsi="Times New Roman" w:cs="Times New Roman"/>
                <w:sz w:val="24"/>
                <w:szCs w:val="24"/>
              </w:rPr>
              <w:t>Ai</w:t>
            </w:r>
            <w:r>
              <w:rPr>
                <w:rFonts w:ascii="Times New Roman" w:hAnsi="Times New Roman" w:cs="Times New Roman"/>
                <w:sz w:val="24"/>
                <w:szCs w:val="24"/>
              </w:rPr>
              <w:t xml:space="preserve"> </w:t>
            </w:r>
            <w:r w:rsidRPr="00E56F84">
              <w:rPr>
                <w:rFonts w:ascii="Times New Roman" w:hAnsi="Times New Roman" w:cs="Times New Roman"/>
                <w:sz w:val="24"/>
                <w:szCs w:val="24"/>
              </w:rPr>
              <w:t>sensi</w:t>
            </w:r>
            <w:r>
              <w:rPr>
                <w:rFonts w:ascii="Times New Roman" w:hAnsi="Times New Roman" w:cs="Times New Roman"/>
                <w:sz w:val="24"/>
                <w:szCs w:val="24"/>
              </w:rPr>
              <w:t xml:space="preserve"> </w:t>
            </w:r>
            <w:r w:rsidRPr="00E56F84">
              <w:rPr>
                <w:rFonts w:ascii="Times New Roman" w:hAnsi="Times New Roman" w:cs="Times New Roman"/>
                <w:sz w:val="24"/>
                <w:szCs w:val="24"/>
              </w:rPr>
              <w:t>della</w:t>
            </w:r>
            <w:r>
              <w:rPr>
                <w:rFonts w:ascii="Times New Roman" w:hAnsi="Times New Roman" w:cs="Times New Roman"/>
                <w:sz w:val="24"/>
                <w:szCs w:val="24"/>
              </w:rPr>
              <w:t xml:space="preserve"> </w:t>
            </w:r>
            <w:r w:rsidRPr="00E56F84">
              <w:rPr>
                <w:rFonts w:ascii="Times New Roman" w:hAnsi="Times New Roman" w:cs="Times New Roman"/>
                <w:sz w:val="24"/>
                <w:szCs w:val="24"/>
              </w:rPr>
              <w:t>Direttiva</w:t>
            </w:r>
            <w:r>
              <w:rPr>
                <w:rFonts w:ascii="Times New Roman" w:hAnsi="Times New Roman" w:cs="Times New Roman"/>
                <w:sz w:val="24"/>
                <w:szCs w:val="24"/>
              </w:rPr>
              <w:t xml:space="preserve"> </w:t>
            </w:r>
            <w:r w:rsidRPr="00E56F84">
              <w:rPr>
                <w:rFonts w:ascii="Times New Roman" w:hAnsi="Times New Roman" w:cs="Times New Roman"/>
                <w:sz w:val="24"/>
                <w:szCs w:val="24"/>
              </w:rPr>
              <w:t>n.</w:t>
            </w:r>
            <w:r>
              <w:rPr>
                <w:rFonts w:ascii="Times New Roman" w:hAnsi="Times New Roman" w:cs="Times New Roman"/>
                <w:sz w:val="24"/>
                <w:szCs w:val="24"/>
              </w:rPr>
              <w:t xml:space="preserve"> </w:t>
            </w:r>
            <w:r w:rsidRPr="00E56F84">
              <w:rPr>
                <w:rFonts w:ascii="Times New Roman" w:hAnsi="Times New Roman" w:cs="Times New Roman"/>
                <w:sz w:val="24"/>
                <w:szCs w:val="24"/>
              </w:rPr>
              <w:t>170/2016</w:t>
            </w:r>
            <w:r>
              <w:rPr>
                <w:rFonts w:ascii="Times New Roman" w:hAnsi="Times New Roman" w:cs="Times New Roman"/>
                <w:sz w:val="24"/>
                <w:szCs w:val="24"/>
              </w:rPr>
              <w:t xml:space="preserve"> </w:t>
            </w:r>
            <w:r w:rsidRPr="00E56F84">
              <w:rPr>
                <w:rFonts w:ascii="Times New Roman" w:hAnsi="Times New Roman" w:cs="Times New Roman"/>
                <w:sz w:val="24"/>
                <w:szCs w:val="24"/>
              </w:rPr>
              <w:t>del</w:t>
            </w:r>
            <w:r>
              <w:rPr>
                <w:rFonts w:ascii="Times New Roman" w:hAnsi="Times New Roman" w:cs="Times New Roman"/>
                <w:sz w:val="24"/>
                <w:szCs w:val="24"/>
              </w:rPr>
              <w:t xml:space="preserve"> </w:t>
            </w:r>
            <w:r w:rsidRPr="00E56F84">
              <w:rPr>
                <w:rFonts w:ascii="Times New Roman" w:hAnsi="Times New Roman" w:cs="Times New Roman"/>
                <w:sz w:val="24"/>
                <w:szCs w:val="24"/>
              </w:rPr>
              <w:t>MIUR –</w:t>
            </w:r>
            <w:r>
              <w:rPr>
                <w:rFonts w:ascii="Times New Roman" w:hAnsi="Times New Roman" w:cs="Times New Roman"/>
                <w:sz w:val="24"/>
                <w:szCs w:val="24"/>
              </w:rPr>
              <w:t xml:space="preserve"> </w:t>
            </w:r>
            <w:r w:rsidRPr="00E56F84">
              <w:rPr>
                <w:rFonts w:ascii="Times New Roman" w:hAnsi="Times New Roman" w:cs="Times New Roman"/>
                <w:sz w:val="24"/>
                <w:szCs w:val="24"/>
              </w:rPr>
              <w:t>Dipartimento</w:t>
            </w:r>
            <w:r>
              <w:rPr>
                <w:rFonts w:ascii="Times New Roman" w:hAnsi="Times New Roman" w:cs="Times New Roman"/>
                <w:sz w:val="24"/>
                <w:szCs w:val="24"/>
              </w:rPr>
              <w:t xml:space="preserve"> </w:t>
            </w:r>
            <w:r w:rsidRPr="00E56F84">
              <w:rPr>
                <w:rFonts w:ascii="Times New Roman" w:hAnsi="Times New Roman" w:cs="Times New Roman"/>
                <w:sz w:val="24"/>
                <w:szCs w:val="24"/>
              </w:rPr>
              <w:t>per</w:t>
            </w:r>
            <w:r>
              <w:rPr>
                <w:rFonts w:ascii="Times New Roman" w:hAnsi="Times New Roman" w:cs="Times New Roman"/>
                <w:sz w:val="24"/>
                <w:szCs w:val="24"/>
              </w:rPr>
              <w:t xml:space="preserve"> </w:t>
            </w:r>
            <w:r w:rsidRPr="00E56F84">
              <w:rPr>
                <w:rFonts w:ascii="Times New Roman" w:hAnsi="Times New Roman" w:cs="Times New Roman"/>
                <w:sz w:val="24"/>
                <w:szCs w:val="24"/>
              </w:rPr>
              <w:t>il</w:t>
            </w:r>
            <w:r>
              <w:rPr>
                <w:rFonts w:ascii="Times New Roman" w:hAnsi="Times New Roman" w:cs="Times New Roman"/>
                <w:sz w:val="24"/>
                <w:szCs w:val="24"/>
              </w:rPr>
              <w:t xml:space="preserve"> </w:t>
            </w:r>
            <w:r w:rsidRPr="00E56F84">
              <w:rPr>
                <w:rFonts w:ascii="Times New Roman" w:hAnsi="Times New Roman" w:cs="Times New Roman"/>
                <w:sz w:val="24"/>
                <w:szCs w:val="24"/>
              </w:rPr>
              <w:t>Sistema Educativo</w:t>
            </w:r>
            <w:r>
              <w:rPr>
                <w:rFonts w:ascii="Times New Roman" w:hAnsi="Times New Roman" w:cs="Times New Roman"/>
                <w:sz w:val="24"/>
                <w:szCs w:val="24"/>
              </w:rPr>
              <w:t xml:space="preserve"> </w:t>
            </w:r>
            <w:r w:rsidRPr="00E56F84">
              <w:rPr>
                <w:rFonts w:ascii="Times New Roman" w:hAnsi="Times New Roman" w:cs="Times New Roman"/>
                <w:sz w:val="24"/>
                <w:szCs w:val="24"/>
              </w:rPr>
              <w:t>di</w:t>
            </w:r>
            <w:r>
              <w:rPr>
                <w:rFonts w:ascii="Times New Roman" w:hAnsi="Times New Roman" w:cs="Times New Roman"/>
                <w:sz w:val="24"/>
                <w:szCs w:val="24"/>
              </w:rPr>
              <w:t xml:space="preserve"> </w:t>
            </w:r>
            <w:r w:rsidRPr="00E56F84">
              <w:rPr>
                <w:rFonts w:ascii="Times New Roman" w:hAnsi="Times New Roman" w:cs="Times New Roman"/>
                <w:sz w:val="24"/>
                <w:szCs w:val="24"/>
              </w:rPr>
              <w:t>Istruzione</w:t>
            </w:r>
            <w:r>
              <w:rPr>
                <w:rFonts w:ascii="Times New Roman" w:hAnsi="Times New Roman" w:cs="Times New Roman"/>
                <w:sz w:val="24"/>
                <w:szCs w:val="24"/>
              </w:rPr>
              <w:t xml:space="preserve"> </w:t>
            </w:r>
            <w:r w:rsidRPr="00E56F84">
              <w:rPr>
                <w:rFonts w:ascii="Times New Roman" w:hAnsi="Times New Roman" w:cs="Times New Roman"/>
                <w:sz w:val="24"/>
                <w:szCs w:val="24"/>
              </w:rPr>
              <w:t>e</w:t>
            </w:r>
            <w:r>
              <w:rPr>
                <w:rFonts w:ascii="Times New Roman" w:hAnsi="Times New Roman" w:cs="Times New Roman"/>
                <w:sz w:val="24"/>
                <w:szCs w:val="24"/>
              </w:rPr>
              <w:t xml:space="preserve"> </w:t>
            </w:r>
            <w:r w:rsidRPr="00E56F84">
              <w:rPr>
                <w:rFonts w:ascii="Times New Roman" w:hAnsi="Times New Roman" w:cs="Times New Roman"/>
                <w:sz w:val="24"/>
                <w:szCs w:val="24"/>
              </w:rPr>
              <w:t>Formazione, la</w:t>
            </w:r>
            <w:r>
              <w:rPr>
                <w:rFonts w:ascii="Times New Roman" w:hAnsi="Times New Roman" w:cs="Times New Roman"/>
                <w:sz w:val="24"/>
                <w:szCs w:val="24"/>
              </w:rPr>
              <w:t xml:space="preserve"> </w:t>
            </w:r>
            <w:r w:rsidRPr="00E56F84">
              <w:rPr>
                <w:rFonts w:ascii="Times New Roman" w:hAnsi="Times New Roman" w:cs="Times New Roman"/>
                <w:sz w:val="24"/>
                <w:szCs w:val="24"/>
              </w:rPr>
              <w:t>Banca</w:t>
            </w:r>
            <w:r>
              <w:rPr>
                <w:rFonts w:ascii="Times New Roman" w:hAnsi="Times New Roman" w:cs="Times New Roman"/>
                <w:sz w:val="24"/>
                <w:szCs w:val="24"/>
              </w:rPr>
              <w:t xml:space="preserve"> </w:t>
            </w:r>
            <w:r w:rsidRPr="00E56F84">
              <w:rPr>
                <w:rFonts w:ascii="Times New Roman" w:hAnsi="Times New Roman" w:cs="Times New Roman"/>
                <w:sz w:val="24"/>
                <w:szCs w:val="24"/>
              </w:rPr>
              <w:t>d’Italia,</w:t>
            </w:r>
            <w:r>
              <w:rPr>
                <w:rFonts w:ascii="Times New Roman" w:hAnsi="Times New Roman" w:cs="Times New Roman"/>
                <w:sz w:val="24"/>
                <w:szCs w:val="24"/>
              </w:rPr>
              <w:t xml:space="preserve"> </w:t>
            </w:r>
            <w:r w:rsidRPr="00E56F84">
              <w:rPr>
                <w:rFonts w:ascii="Times New Roman" w:hAnsi="Times New Roman" w:cs="Times New Roman"/>
                <w:sz w:val="24"/>
                <w:szCs w:val="24"/>
              </w:rPr>
              <w:t>è</w:t>
            </w:r>
            <w:r>
              <w:rPr>
                <w:rFonts w:ascii="Times New Roman" w:hAnsi="Times New Roman" w:cs="Times New Roman"/>
                <w:sz w:val="24"/>
                <w:szCs w:val="24"/>
              </w:rPr>
              <w:t xml:space="preserve"> </w:t>
            </w:r>
            <w:r w:rsidRPr="00E56F84">
              <w:rPr>
                <w:rFonts w:ascii="Times New Roman" w:hAnsi="Times New Roman" w:cs="Times New Roman"/>
                <w:sz w:val="24"/>
                <w:szCs w:val="24"/>
              </w:rPr>
              <w:t>una amministrazione</w:t>
            </w:r>
            <w:r>
              <w:rPr>
                <w:rFonts w:ascii="Times New Roman" w:hAnsi="Times New Roman" w:cs="Times New Roman"/>
                <w:sz w:val="24"/>
                <w:szCs w:val="24"/>
              </w:rPr>
              <w:t xml:space="preserve"> </w:t>
            </w:r>
            <w:r w:rsidRPr="00E56F84">
              <w:rPr>
                <w:rFonts w:ascii="Times New Roman" w:hAnsi="Times New Roman" w:cs="Times New Roman"/>
                <w:sz w:val="24"/>
                <w:szCs w:val="24"/>
              </w:rPr>
              <w:t>pubblica</w:t>
            </w:r>
            <w:r>
              <w:rPr>
                <w:rFonts w:ascii="Times New Roman" w:hAnsi="Times New Roman" w:cs="Times New Roman"/>
                <w:sz w:val="24"/>
                <w:szCs w:val="24"/>
              </w:rPr>
              <w:t xml:space="preserve"> </w:t>
            </w:r>
            <w:r w:rsidRPr="00E56F84">
              <w:rPr>
                <w:rFonts w:ascii="Times New Roman" w:hAnsi="Times New Roman" w:cs="Times New Roman"/>
                <w:sz w:val="24"/>
                <w:szCs w:val="24"/>
              </w:rPr>
              <w:t>che</w:t>
            </w:r>
            <w:r>
              <w:rPr>
                <w:rFonts w:ascii="Times New Roman" w:hAnsi="Times New Roman" w:cs="Times New Roman"/>
                <w:sz w:val="24"/>
                <w:szCs w:val="24"/>
              </w:rPr>
              <w:t xml:space="preserve"> </w:t>
            </w:r>
            <w:r w:rsidRPr="00E56F84">
              <w:rPr>
                <w:rFonts w:ascii="Times New Roman" w:hAnsi="Times New Roman" w:cs="Times New Roman"/>
                <w:sz w:val="24"/>
                <w:szCs w:val="24"/>
              </w:rPr>
              <w:t>può</w:t>
            </w:r>
            <w:r>
              <w:rPr>
                <w:rFonts w:ascii="Times New Roman" w:hAnsi="Times New Roman" w:cs="Times New Roman"/>
                <w:sz w:val="24"/>
                <w:szCs w:val="24"/>
              </w:rPr>
              <w:t xml:space="preserve"> </w:t>
            </w:r>
            <w:r w:rsidRPr="00E56F84">
              <w:rPr>
                <w:rFonts w:ascii="Times New Roman" w:hAnsi="Times New Roman" w:cs="Times New Roman"/>
                <w:sz w:val="24"/>
                <w:szCs w:val="24"/>
              </w:rPr>
              <w:t>svolgere</w:t>
            </w:r>
            <w:r>
              <w:rPr>
                <w:rFonts w:ascii="Times New Roman" w:hAnsi="Times New Roman" w:cs="Times New Roman"/>
                <w:sz w:val="24"/>
                <w:szCs w:val="24"/>
              </w:rPr>
              <w:t xml:space="preserve"> </w:t>
            </w:r>
            <w:r w:rsidRPr="00E56F84">
              <w:rPr>
                <w:rFonts w:ascii="Times New Roman" w:hAnsi="Times New Roman" w:cs="Times New Roman"/>
                <w:sz w:val="24"/>
                <w:szCs w:val="24"/>
              </w:rPr>
              <w:t>corsi</w:t>
            </w:r>
            <w:r w:rsidR="0094568C">
              <w:rPr>
                <w:rFonts w:ascii="Times New Roman" w:hAnsi="Times New Roman" w:cs="Times New Roman"/>
                <w:sz w:val="24"/>
                <w:szCs w:val="24"/>
              </w:rPr>
              <w:t xml:space="preserve"> di formazione</w:t>
            </w:r>
            <w:r>
              <w:rPr>
                <w:rFonts w:ascii="Times New Roman" w:hAnsi="Times New Roman" w:cs="Times New Roman"/>
                <w:sz w:val="24"/>
                <w:szCs w:val="24"/>
              </w:rPr>
              <w:t xml:space="preserve"> </w:t>
            </w:r>
            <w:r w:rsidR="0094568C" w:rsidRPr="00E56F84">
              <w:rPr>
                <w:rFonts w:ascii="Times New Roman" w:hAnsi="Times New Roman" w:cs="Times New Roman"/>
                <w:sz w:val="24"/>
                <w:szCs w:val="24"/>
              </w:rPr>
              <w:t>per</w:t>
            </w:r>
            <w:r w:rsidR="0094568C">
              <w:rPr>
                <w:rFonts w:ascii="Times New Roman" w:hAnsi="Times New Roman" w:cs="Times New Roman"/>
                <w:sz w:val="24"/>
                <w:szCs w:val="24"/>
              </w:rPr>
              <w:t xml:space="preserve"> </w:t>
            </w:r>
            <w:r w:rsidR="0094568C" w:rsidRPr="00E56F84">
              <w:rPr>
                <w:rFonts w:ascii="Times New Roman" w:hAnsi="Times New Roman" w:cs="Times New Roman"/>
                <w:sz w:val="24"/>
                <w:szCs w:val="24"/>
              </w:rPr>
              <w:t>il</w:t>
            </w:r>
            <w:r w:rsidR="0094568C">
              <w:rPr>
                <w:rFonts w:ascii="Times New Roman" w:hAnsi="Times New Roman" w:cs="Times New Roman"/>
                <w:sz w:val="24"/>
                <w:szCs w:val="24"/>
              </w:rPr>
              <w:t xml:space="preserve"> </w:t>
            </w:r>
            <w:r w:rsidR="0094568C" w:rsidRPr="00E56F84">
              <w:rPr>
                <w:rFonts w:ascii="Times New Roman" w:hAnsi="Times New Roman" w:cs="Times New Roman"/>
                <w:sz w:val="24"/>
                <w:szCs w:val="24"/>
              </w:rPr>
              <w:t>personale</w:t>
            </w:r>
            <w:r w:rsidR="0094568C">
              <w:rPr>
                <w:rFonts w:ascii="Times New Roman" w:hAnsi="Times New Roman" w:cs="Times New Roman"/>
                <w:sz w:val="24"/>
                <w:szCs w:val="24"/>
              </w:rPr>
              <w:t xml:space="preserve"> </w:t>
            </w:r>
            <w:r w:rsidR="0094568C" w:rsidRPr="00E56F84">
              <w:rPr>
                <w:rFonts w:ascii="Times New Roman" w:hAnsi="Times New Roman" w:cs="Times New Roman"/>
                <w:sz w:val="24"/>
                <w:szCs w:val="24"/>
              </w:rPr>
              <w:t>della</w:t>
            </w:r>
            <w:r w:rsidR="0094568C">
              <w:rPr>
                <w:rFonts w:ascii="Times New Roman" w:hAnsi="Times New Roman" w:cs="Times New Roman"/>
                <w:sz w:val="24"/>
                <w:szCs w:val="24"/>
              </w:rPr>
              <w:t xml:space="preserve"> </w:t>
            </w:r>
            <w:r w:rsidR="0094568C" w:rsidRPr="00E56F84">
              <w:rPr>
                <w:rFonts w:ascii="Times New Roman" w:hAnsi="Times New Roman" w:cs="Times New Roman"/>
                <w:sz w:val="24"/>
                <w:szCs w:val="24"/>
              </w:rPr>
              <w:t xml:space="preserve">scuola </w:t>
            </w:r>
            <w:r w:rsidRPr="00E56F84">
              <w:rPr>
                <w:rFonts w:ascii="Times New Roman" w:hAnsi="Times New Roman" w:cs="Times New Roman"/>
                <w:sz w:val="24"/>
                <w:szCs w:val="24"/>
              </w:rPr>
              <w:t>riconosciuti</w:t>
            </w:r>
            <w:r>
              <w:rPr>
                <w:rFonts w:ascii="Times New Roman" w:hAnsi="Times New Roman" w:cs="Times New Roman"/>
                <w:sz w:val="24"/>
                <w:szCs w:val="24"/>
              </w:rPr>
              <w:t xml:space="preserve"> </w:t>
            </w:r>
            <w:r w:rsidRPr="00E56F84">
              <w:rPr>
                <w:rFonts w:ascii="Times New Roman" w:hAnsi="Times New Roman" w:cs="Times New Roman"/>
                <w:sz w:val="24"/>
                <w:szCs w:val="24"/>
              </w:rPr>
              <w:t>dal</w:t>
            </w:r>
            <w:r>
              <w:rPr>
                <w:rFonts w:ascii="Times New Roman" w:hAnsi="Times New Roman" w:cs="Times New Roman"/>
                <w:sz w:val="24"/>
                <w:szCs w:val="24"/>
              </w:rPr>
              <w:t xml:space="preserve"> </w:t>
            </w:r>
            <w:r w:rsidRPr="00E56F84">
              <w:rPr>
                <w:rFonts w:ascii="Times New Roman" w:hAnsi="Times New Roman" w:cs="Times New Roman"/>
                <w:sz w:val="24"/>
                <w:szCs w:val="24"/>
              </w:rPr>
              <w:t>MIUR</w:t>
            </w:r>
            <w:r>
              <w:rPr>
                <w:rFonts w:ascii="Times New Roman" w:hAnsi="Times New Roman" w:cs="Times New Roman"/>
                <w:sz w:val="24"/>
                <w:szCs w:val="24"/>
              </w:rPr>
              <w:t>.</w:t>
            </w:r>
            <w:r w:rsidR="006E008A">
              <w:rPr>
                <w:rFonts w:ascii="Times New Roman" w:hAnsi="Times New Roman" w:cs="Times New Roman"/>
                <w:sz w:val="24"/>
                <w:szCs w:val="24"/>
              </w:rPr>
              <w:t xml:space="preserve"> </w:t>
            </w:r>
            <w:r w:rsidR="00B108DD" w:rsidRPr="00B108DD">
              <w:rPr>
                <w:rFonts w:ascii="Times New Roman" w:hAnsi="Times New Roman" w:cs="Times New Roman"/>
                <w:sz w:val="24"/>
                <w:szCs w:val="24"/>
              </w:rPr>
              <w:t>I docenti che parteciperanno agli incontri formativi organizzati localmente avranno diritto a richiedere l’esonero dall’attività di servizio</w:t>
            </w:r>
            <w:r>
              <w:rPr>
                <w:rFonts w:ascii="Times New Roman" w:hAnsi="Times New Roman" w:cs="Times New Roman"/>
                <w:sz w:val="24"/>
                <w:szCs w:val="24"/>
              </w:rPr>
              <w:t xml:space="preserve"> e ricever</w:t>
            </w:r>
            <w:r w:rsidR="00FC4C55">
              <w:rPr>
                <w:rFonts w:ascii="Times New Roman" w:hAnsi="Times New Roman" w:cs="Times New Roman"/>
                <w:sz w:val="24"/>
                <w:szCs w:val="24"/>
              </w:rPr>
              <w:t>anno</w:t>
            </w:r>
            <w:r>
              <w:rPr>
                <w:rFonts w:ascii="Times New Roman" w:hAnsi="Times New Roman" w:cs="Times New Roman"/>
                <w:sz w:val="24"/>
                <w:szCs w:val="24"/>
              </w:rPr>
              <w:t xml:space="preserve"> un attestato di partecipazione</w:t>
            </w:r>
            <w:r w:rsidR="00B108DD" w:rsidRPr="00B108DD">
              <w:rPr>
                <w:rFonts w:ascii="Times New Roman" w:hAnsi="Times New Roman" w:cs="Times New Roman"/>
                <w:sz w:val="24"/>
                <w:szCs w:val="24"/>
              </w:rPr>
              <w:t>.</w:t>
            </w:r>
          </w:p>
          <w:p w:rsidR="00DD4D38" w:rsidRDefault="00D77C68" w:rsidP="00E56F84">
            <w:pPr>
              <w:ind w:left="738"/>
              <w:jc w:val="both"/>
              <w:rPr>
                <w:rFonts w:ascii="Times New Roman" w:hAnsi="Times New Roman" w:cs="Times New Roman"/>
                <w:sz w:val="24"/>
                <w:szCs w:val="24"/>
              </w:rPr>
            </w:pPr>
            <w:r>
              <w:rPr>
                <w:rFonts w:ascii="Times New Roman" w:hAnsi="Times New Roman" w:cs="Times New Roman"/>
                <w:sz w:val="24"/>
                <w:szCs w:val="24"/>
              </w:rPr>
              <w:t>N</w:t>
            </w:r>
            <w:r w:rsidR="00EF7F8C">
              <w:rPr>
                <w:rFonts w:ascii="Times New Roman" w:hAnsi="Times New Roman" w:cs="Times New Roman"/>
                <w:sz w:val="24"/>
                <w:szCs w:val="24"/>
              </w:rPr>
              <w:t>ell’anno scolastico 2018-</w:t>
            </w:r>
            <w:r w:rsidRPr="00D77C68">
              <w:rPr>
                <w:rFonts w:ascii="Times New Roman" w:hAnsi="Times New Roman" w:cs="Times New Roman"/>
                <w:sz w:val="24"/>
                <w:szCs w:val="24"/>
              </w:rPr>
              <w:t>19</w:t>
            </w:r>
            <w:r w:rsidR="0073103D">
              <w:rPr>
                <w:rFonts w:ascii="Times New Roman" w:hAnsi="Times New Roman" w:cs="Times New Roman"/>
                <w:sz w:val="24"/>
                <w:szCs w:val="24"/>
              </w:rPr>
              <w:t xml:space="preserve"> verranno</w:t>
            </w:r>
            <w:r>
              <w:rPr>
                <w:rFonts w:ascii="Times New Roman" w:hAnsi="Times New Roman" w:cs="Times New Roman"/>
                <w:sz w:val="24"/>
                <w:szCs w:val="24"/>
              </w:rPr>
              <w:t xml:space="preserve"> </w:t>
            </w:r>
            <w:r w:rsidR="00222C75">
              <w:rPr>
                <w:rFonts w:ascii="Times New Roman" w:hAnsi="Times New Roman" w:cs="Times New Roman"/>
                <w:sz w:val="24"/>
                <w:szCs w:val="24"/>
              </w:rPr>
              <w:t xml:space="preserve">progressivamente rilasciati </w:t>
            </w:r>
            <w:r w:rsidR="0073103D">
              <w:rPr>
                <w:rFonts w:ascii="Times New Roman" w:hAnsi="Times New Roman" w:cs="Times New Roman"/>
                <w:sz w:val="24"/>
                <w:szCs w:val="24"/>
              </w:rPr>
              <w:t xml:space="preserve"> nuovi materiali didattici, ispirati</w:t>
            </w:r>
            <w:r w:rsidRPr="00D77C68">
              <w:rPr>
                <w:rFonts w:ascii="Times New Roman" w:hAnsi="Times New Roman" w:cs="Times New Roman"/>
                <w:sz w:val="24"/>
                <w:szCs w:val="24"/>
              </w:rPr>
              <w:t xml:space="preserve"> alla tecnica dello </w:t>
            </w:r>
            <w:proofErr w:type="spellStart"/>
            <w:r w:rsidRPr="00FC4C55">
              <w:rPr>
                <w:rFonts w:ascii="Times New Roman" w:hAnsi="Times New Roman" w:cs="Times New Roman"/>
                <w:i/>
                <w:sz w:val="24"/>
                <w:szCs w:val="24"/>
              </w:rPr>
              <w:t>storytelling</w:t>
            </w:r>
            <w:proofErr w:type="spellEnd"/>
            <w:r>
              <w:rPr>
                <w:rFonts w:ascii="Times New Roman" w:hAnsi="Times New Roman" w:cs="Times New Roman"/>
                <w:sz w:val="24"/>
                <w:szCs w:val="24"/>
              </w:rPr>
              <w:t xml:space="preserve">, </w:t>
            </w:r>
            <w:r w:rsidR="0073103D">
              <w:rPr>
                <w:rFonts w:ascii="Times New Roman" w:hAnsi="Times New Roman" w:cs="Times New Roman"/>
                <w:sz w:val="24"/>
                <w:szCs w:val="24"/>
              </w:rPr>
              <w:t>maggiormente orientati</w:t>
            </w:r>
            <w:r w:rsidRPr="00D77C68">
              <w:rPr>
                <w:rFonts w:ascii="Times New Roman" w:hAnsi="Times New Roman" w:cs="Times New Roman"/>
                <w:sz w:val="24"/>
                <w:szCs w:val="24"/>
              </w:rPr>
              <w:t xml:space="preserve"> nei contenuti alle indicazioni formulate in ambito OCSE</w:t>
            </w:r>
            <w:r>
              <w:rPr>
                <w:rFonts w:ascii="Times New Roman" w:hAnsi="Times New Roman" w:cs="Times New Roman"/>
                <w:sz w:val="24"/>
                <w:szCs w:val="24"/>
              </w:rPr>
              <w:t>, che m</w:t>
            </w:r>
            <w:r w:rsidRPr="00D77C68">
              <w:rPr>
                <w:rFonts w:ascii="Times New Roman" w:hAnsi="Times New Roman" w:cs="Times New Roman"/>
                <w:sz w:val="24"/>
                <w:szCs w:val="24"/>
              </w:rPr>
              <w:t>ira</w:t>
            </w:r>
            <w:r w:rsidR="0073103D">
              <w:rPr>
                <w:rFonts w:ascii="Times New Roman" w:hAnsi="Times New Roman" w:cs="Times New Roman"/>
                <w:sz w:val="24"/>
                <w:szCs w:val="24"/>
              </w:rPr>
              <w:t>no</w:t>
            </w:r>
            <w:r w:rsidRPr="00D77C68">
              <w:rPr>
                <w:rFonts w:ascii="Times New Roman" w:hAnsi="Times New Roman" w:cs="Times New Roman"/>
                <w:sz w:val="24"/>
                <w:szCs w:val="24"/>
              </w:rPr>
              <w:t xml:space="preserve"> a favorire il coinvolgimento e l’immedesimazione degli studenti in s</w:t>
            </w:r>
            <w:r>
              <w:rPr>
                <w:rFonts w:ascii="Times New Roman" w:hAnsi="Times New Roman" w:cs="Times New Roman"/>
                <w:sz w:val="24"/>
                <w:szCs w:val="24"/>
              </w:rPr>
              <w:t xml:space="preserve">ituazioni </w:t>
            </w:r>
            <w:r w:rsidR="0073103D">
              <w:rPr>
                <w:rFonts w:ascii="Times New Roman" w:hAnsi="Times New Roman" w:cs="Times New Roman"/>
                <w:sz w:val="24"/>
                <w:szCs w:val="24"/>
              </w:rPr>
              <w:t>reali</w:t>
            </w:r>
            <w:r w:rsidRPr="00D77C68">
              <w:rPr>
                <w:rFonts w:ascii="Times New Roman" w:hAnsi="Times New Roman" w:cs="Times New Roman"/>
                <w:sz w:val="24"/>
                <w:szCs w:val="24"/>
              </w:rPr>
              <w:t xml:space="preserve"> per cogliere a pieno le ricadute pratiche dell’apprendimento teorico</w:t>
            </w:r>
            <w:r w:rsidR="002D1DA8">
              <w:rPr>
                <w:rFonts w:ascii="Times New Roman" w:hAnsi="Times New Roman" w:cs="Times New Roman"/>
                <w:sz w:val="24"/>
                <w:szCs w:val="24"/>
              </w:rPr>
              <w:t>. L</w:t>
            </w:r>
            <w:r>
              <w:rPr>
                <w:rFonts w:ascii="Times New Roman" w:hAnsi="Times New Roman" w:cs="Times New Roman"/>
                <w:sz w:val="24"/>
                <w:szCs w:val="24"/>
              </w:rPr>
              <w:t xml:space="preserve">e nuove risorse includono anche </w:t>
            </w:r>
            <w:r w:rsidR="00EF7F8C">
              <w:rPr>
                <w:rFonts w:ascii="Times New Roman" w:hAnsi="Times New Roman" w:cs="Times New Roman"/>
                <w:sz w:val="24"/>
                <w:szCs w:val="24"/>
              </w:rPr>
              <w:t xml:space="preserve">guide </w:t>
            </w:r>
            <w:r>
              <w:rPr>
                <w:rFonts w:ascii="Times New Roman" w:hAnsi="Times New Roman" w:cs="Times New Roman"/>
                <w:sz w:val="24"/>
                <w:szCs w:val="24"/>
              </w:rPr>
              <w:t>per gli</w:t>
            </w:r>
            <w:r w:rsidR="004107D0">
              <w:rPr>
                <w:rFonts w:ascii="Times New Roman" w:hAnsi="Times New Roman" w:cs="Times New Roman"/>
                <w:sz w:val="24"/>
                <w:szCs w:val="24"/>
              </w:rPr>
              <w:t xml:space="preserve"> insegnanti</w:t>
            </w:r>
            <w:r w:rsidR="00EF7F8C">
              <w:rPr>
                <w:rFonts w:ascii="Times New Roman" w:hAnsi="Times New Roman" w:cs="Times New Roman"/>
                <w:sz w:val="24"/>
                <w:szCs w:val="24"/>
              </w:rPr>
              <w:t>,</w:t>
            </w:r>
            <w:r w:rsidR="004107D0">
              <w:rPr>
                <w:rFonts w:ascii="Times New Roman" w:hAnsi="Times New Roman" w:cs="Times New Roman"/>
                <w:sz w:val="24"/>
                <w:szCs w:val="24"/>
              </w:rPr>
              <w:t xml:space="preserve"> </w:t>
            </w:r>
            <w:r>
              <w:rPr>
                <w:rFonts w:ascii="Times New Roman" w:hAnsi="Times New Roman" w:cs="Times New Roman"/>
                <w:sz w:val="24"/>
                <w:szCs w:val="24"/>
              </w:rPr>
              <w:t>ricche e strutturate, che li aiuteranno</w:t>
            </w:r>
            <w:r w:rsidR="004107D0">
              <w:rPr>
                <w:rFonts w:ascii="Times New Roman" w:hAnsi="Times New Roman" w:cs="Times New Roman"/>
                <w:sz w:val="24"/>
                <w:szCs w:val="24"/>
              </w:rPr>
              <w:t xml:space="preserve"> nel preparare le lezioni e nella </w:t>
            </w:r>
            <w:r w:rsidR="00EF7F8C">
              <w:rPr>
                <w:rFonts w:ascii="Times New Roman" w:hAnsi="Times New Roman" w:cs="Times New Roman"/>
                <w:sz w:val="24"/>
                <w:szCs w:val="24"/>
              </w:rPr>
              <w:t>conduzione</w:t>
            </w:r>
            <w:r w:rsidR="004107D0">
              <w:rPr>
                <w:rFonts w:ascii="Times New Roman" w:hAnsi="Times New Roman" w:cs="Times New Roman"/>
                <w:sz w:val="24"/>
                <w:szCs w:val="24"/>
              </w:rPr>
              <w:t xml:space="preserve"> di interessanti attività per i ragazzi</w:t>
            </w:r>
            <w:r>
              <w:rPr>
                <w:rFonts w:ascii="Times New Roman" w:hAnsi="Times New Roman" w:cs="Times New Roman"/>
                <w:sz w:val="24"/>
                <w:szCs w:val="24"/>
              </w:rPr>
              <w:t xml:space="preserve">. </w:t>
            </w:r>
            <w:r w:rsidR="00B108DD" w:rsidRPr="00B108DD">
              <w:rPr>
                <w:rFonts w:ascii="Times New Roman" w:hAnsi="Times New Roman" w:cs="Times New Roman"/>
                <w:sz w:val="24"/>
                <w:szCs w:val="24"/>
              </w:rPr>
              <w:t xml:space="preserve">I temi </w:t>
            </w:r>
            <w:r w:rsidR="002C2CDB">
              <w:rPr>
                <w:rFonts w:ascii="Times New Roman" w:hAnsi="Times New Roman" w:cs="Times New Roman"/>
                <w:sz w:val="24"/>
                <w:szCs w:val="24"/>
              </w:rPr>
              <w:t>trattati</w:t>
            </w:r>
            <w:r w:rsidR="00B108DD" w:rsidRPr="00B108DD">
              <w:rPr>
                <w:rFonts w:ascii="Times New Roman" w:hAnsi="Times New Roman" w:cs="Times New Roman"/>
                <w:sz w:val="24"/>
                <w:szCs w:val="24"/>
              </w:rPr>
              <w:t xml:space="preserve"> </w:t>
            </w:r>
            <w:r w:rsidR="00F1119B">
              <w:rPr>
                <w:rFonts w:ascii="Times New Roman" w:hAnsi="Times New Roman" w:cs="Times New Roman"/>
                <w:sz w:val="24"/>
                <w:szCs w:val="24"/>
              </w:rPr>
              <w:t>so</w:t>
            </w:r>
            <w:r w:rsidR="00B108DD" w:rsidRPr="00B108DD">
              <w:rPr>
                <w:rFonts w:ascii="Times New Roman" w:hAnsi="Times New Roman" w:cs="Times New Roman"/>
                <w:sz w:val="24"/>
                <w:szCs w:val="24"/>
              </w:rPr>
              <w:t xml:space="preserve">no </w:t>
            </w:r>
            <w:r w:rsidR="00DD4D38" w:rsidRPr="007C2833">
              <w:rPr>
                <w:rFonts w:ascii="Times New Roman" w:hAnsi="Times New Roman" w:cs="Times New Roman"/>
                <w:i/>
                <w:sz w:val="24"/>
                <w:szCs w:val="24"/>
              </w:rPr>
              <w:t>Reddito e pianificazione</w:t>
            </w:r>
            <w:r w:rsidR="00DD4D38">
              <w:rPr>
                <w:rFonts w:ascii="Times New Roman" w:hAnsi="Times New Roman" w:cs="Times New Roman"/>
                <w:sz w:val="24"/>
                <w:szCs w:val="24"/>
              </w:rPr>
              <w:t xml:space="preserve">, </w:t>
            </w:r>
            <w:r w:rsidR="00DD4D38" w:rsidRPr="007C2833">
              <w:rPr>
                <w:rFonts w:ascii="Times New Roman" w:hAnsi="Times New Roman" w:cs="Times New Roman"/>
                <w:i/>
                <w:sz w:val="24"/>
                <w:szCs w:val="24"/>
              </w:rPr>
              <w:t>Moneta e prezzi</w:t>
            </w:r>
            <w:r w:rsidR="00DD4D38">
              <w:rPr>
                <w:rFonts w:ascii="Times New Roman" w:hAnsi="Times New Roman" w:cs="Times New Roman"/>
                <w:sz w:val="24"/>
                <w:szCs w:val="24"/>
              </w:rPr>
              <w:t xml:space="preserve">, </w:t>
            </w:r>
            <w:r w:rsidR="00DD4D38" w:rsidRPr="007C2833">
              <w:rPr>
                <w:rFonts w:ascii="Times New Roman" w:hAnsi="Times New Roman" w:cs="Times New Roman"/>
                <w:i/>
                <w:sz w:val="24"/>
                <w:szCs w:val="24"/>
              </w:rPr>
              <w:t>Pagamenti e acquisti</w:t>
            </w:r>
            <w:r w:rsidR="00DD4D38">
              <w:rPr>
                <w:rFonts w:ascii="Times New Roman" w:hAnsi="Times New Roman" w:cs="Times New Roman"/>
                <w:sz w:val="24"/>
                <w:szCs w:val="24"/>
              </w:rPr>
              <w:t xml:space="preserve">, </w:t>
            </w:r>
            <w:r w:rsidRPr="007C2833">
              <w:rPr>
                <w:rFonts w:ascii="Times New Roman" w:hAnsi="Times New Roman" w:cs="Times New Roman"/>
                <w:i/>
                <w:sz w:val="24"/>
                <w:szCs w:val="24"/>
              </w:rPr>
              <w:t>Risparmio e investimento</w:t>
            </w:r>
            <w:r w:rsidR="00F1119B">
              <w:rPr>
                <w:rFonts w:ascii="Times New Roman" w:hAnsi="Times New Roman" w:cs="Times New Roman"/>
                <w:sz w:val="24"/>
                <w:szCs w:val="24"/>
              </w:rPr>
              <w:t>,</w:t>
            </w:r>
            <w:r>
              <w:rPr>
                <w:rFonts w:ascii="Times New Roman" w:hAnsi="Times New Roman" w:cs="Times New Roman"/>
                <w:sz w:val="24"/>
                <w:szCs w:val="24"/>
              </w:rPr>
              <w:t xml:space="preserve"> </w:t>
            </w:r>
            <w:r w:rsidR="00DD4D38" w:rsidRPr="007C2833">
              <w:rPr>
                <w:rFonts w:ascii="Times New Roman" w:hAnsi="Times New Roman" w:cs="Times New Roman"/>
                <w:i/>
                <w:sz w:val="24"/>
                <w:szCs w:val="24"/>
              </w:rPr>
              <w:t>Credito</w:t>
            </w:r>
            <w:r w:rsidR="007C2833">
              <w:rPr>
                <w:rFonts w:ascii="Times New Roman" w:hAnsi="Times New Roman" w:cs="Times New Roman"/>
                <w:sz w:val="24"/>
                <w:szCs w:val="24"/>
              </w:rPr>
              <w:t xml:space="preserve">. L’iniziativa ha anche l’obiettivo di fornire </w:t>
            </w:r>
            <w:r w:rsidRPr="00D77C68">
              <w:rPr>
                <w:rFonts w:ascii="Times New Roman" w:hAnsi="Times New Roman" w:cs="Times New Roman"/>
                <w:sz w:val="24"/>
                <w:szCs w:val="24"/>
              </w:rPr>
              <w:t>rudimenti di educazione assicurativa; questa tematica – curata in collaborazione con l’IVASS – viene erogata sulla base della domanda espressa dalle scuole</w:t>
            </w:r>
            <w:r w:rsidR="002D1DA8">
              <w:rPr>
                <w:rFonts w:ascii="Times New Roman" w:hAnsi="Times New Roman" w:cs="Times New Roman"/>
                <w:sz w:val="24"/>
                <w:szCs w:val="24"/>
              </w:rPr>
              <w:t xml:space="preserve"> e prevede appositi strumenti didattici (</w:t>
            </w:r>
            <w:hyperlink r:id="rId9" w:history="1">
              <w:r w:rsidR="002D1DA8" w:rsidRPr="003F2A16">
                <w:rPr>
                  <w:rStyle w:val="Collegamentoipertestuale"/>
                  <w:rFonts w:ascii="Times New Roman" w:hAnsi="Times New Roman" w:cs="Times New Roman"/>
                  <w:sz w:val="24"/>
                  <w:szCs w:val="24"/>
                </w:rPr>
                <w:t>http://www.educazioneassicurativa.it/quaderni-didattici/</w:t>
              </w:r>
            </w:hyperlink>
            <w:r w:rsidR="002D1DA8">
              <w:rPr>
                <w:rFonts w:ascii="Times New Roman" w:hAnsi="Times New Roman" w:cs="Times New Roman"/>
                <w:sz w:val="24"/>
                <w:szCs w:val="24"/>
              </w:rPr>
              <w:t>)</w:t>
            </w:r>
            <w:r w:rsidRPr="00D77C68">
              <w:rPr>
                <w:rFonts w:ascii="Times New Roman" w:hAnsi="Times New Roman" w:cs="Times New Roman"/>
                <w:sz w:val="24"/>
                <w:szCs w:val="24"/>
              </w:rPr>
              <w:t>.</w:t>
            </w:r>
          </w:p>
          <w:p w:rsidR="00B108DD" w:rsidRPr="00B108DD" w:rsidRDefault="00E00933" w:rsidP="00B108DD">
            <w:pPr>
              <w:ind w:left="738"/>
              <w:jc w:val="both"/>
              <w:rPr>
                <w:rFonts w:ascii="Times New Roman" w:hAnsi="Times New Roman" w:cs="Times New Roman"/>
                <w:sz w:val="24"/>
                <w:szCs w:val="24"/>
              </w:rPr>
            </w:pPr>
            <w:r w:rsidRPr="00E00933">
              <w:rPr>
                <w:rFonts w:ascii="Times New Roman" w:hAnsi="Times New Roman" w:cs="Times New Roman"/>
                <w:sz w:val="24"/>
                <w:szCs w:val="24"/>
              </w:rPr>
              <w:t xml:space="preserve">Attraverso il sito internet della Banca d’Italia </w:t>
            </w:r>
            <w:hyperlink r:id="rId10" w:history="1">
              <w:r w:rsidRPr="001D509C">
                <w:rPr>
                  <w:rStyle w:val="Collegamentoipertestuale"/>
                  <w:rFonts w:ascii="Times New Roman" w:hAnsi="Times New Roman" w:cs="Times New Roman"/>
                  <w:sz w:val="24"/>
                  <w:szCs w:val="24"/>
                </w:rPr>
                <w:t>www.bancaditalia.it/servizi-cittadino/index.html</w:t>
              </w:r>
            </w:hyperlink>
            <w:r w:rsidR="00A041DF">
              <w:rPr>
                <w:rFonts w:ascii="Times New Roman" w:hAnsi="Times New Roman" w:cs="Times New Roman"/>
                <w:sz w:val="24"/>
                <w:szCs w:val="24"/>
              </w:rPr>
              <w:t xml:space="preserve"> è possibile</w:t>
            </w:r>
            <w:r w:rsidR="00D77C68">
              <w:rPr>
                <w:rFonts w:ascii="Times New Roman" w:hAnsi="Times New Roman" w:cs="Times New Roman"/>
                <w:sz w:val="24"/>
                <w:szCs w:val="24"/>
              </w:rPr>
              <w:t xml:space="preserve"> reperire maggiori informazioni e accedere alle risorse didattiche</w:t>
            </w:r>
            <w:r w:rsidRPr="00E00933">
              <w:rPr>
                <w:rFonts w:ascii="Times New Roman" w:hAnsi="Times New Roman" w:cs="Times New Roman"/>
                <w:sz w:val="24"/>
                <w:szCs w:val="24"/>
              </w:rPr>
              <w:t>.</w:t>
            </w:r>
          </w:p>
          <w:p w:rsidR="00CC38DA" w:rsidRDefault="00CC38DA" w:rsidP="000D713E">
            <w:pPr>
              <w:pStyle w:val="Paragrafoelenco"/>
              <w:jc w:val="both"/>
              <w:rPr>
                <w:rFonts w:ascii="Times New Roman" w:hAnsi="Times New Roman" w:cs="Times New Roman"/>
                <w:sz w:val="24"/>
                <w:szCs w:val="24"/>
              </w:rPr>
            </w:pPr>
          </w:p>
          <w:p w:rsidR="00CC38DA" w:rsidRPr="00B108DD" w:rsidRDefault="00CC38DA" w:rsidP="00B108DD">
            <w:pPr>
              <w:pStyle w:val="Paragrafoelenco"/>
              <w:numPr>
                <w:ilvl w:val="0"/>
                <w:numId w:val="30"/>
              </w:numPr>
              <w:jc w:val="both"/>
              <w:rPr>
                <w:rFonts w:ascii="Times New Roman" w:hAnsi="Times New Roman" w:cs="Times New Roman"/>
                <w:sz w:val="24"/>
                <w:szCs w:val="24"/>
              </w:rPr>
            </w:pPr>
            <w:r w:rsidRPr="00B108DD">
              <w:rPr>
                <w:rFonts w:ascii="Times New Roman" w:hAnsi="Times New Roman" w:cs="Times New Roman"/>
                <w:b/>
                <w:sz w:val="24"/>
                <w:szCs w:val="24"/>
              </w:rPr>
              <w:t>destinatari:</w:t>
            </w:r>
            <w:r w:rsidRPr="00B108DD">
              <w:rPr>
                <w:rFonts w:ascii="Times New Roman" w:hAnsi="Times New Roman" w:cs="Times New Roman"/>
                <w:sz w:val="24"/>
                <w:szCs w:val="24"/>
              </w:rPr>
              <w:t xml:space="preserve"> scuole primarie e secondarie di primo e secondo grado, statali e paritarie.</w:t>
            </w:r>
          </w:p>
          <w:p w:rsidR="00CC38DA" w:rsidRPr="000D713E" w:rsidRDefault="00CC38DA" w:rsidP="000D713E">
            <w:pPr>
              <w:jc w:val="both"/>
              <w:rPr>
                <w:rFonts w:ascii="Times New Roman" w:hAnsi="Times New Roman" w:cs="Times New Roman"/>
                <w:sz w:val="24"/>
                <w:szCs w:val="24"/>
              </w:rPr>
            </w:pPr>
          </w:p>
          <w:p w:rsidR="00CC38DA" w:rsidRPr="00B108DD" w:rsidRDefault="00CC38DA" w:rsidP="00B108DD">
            <w:pPr>
              <w:pStyle w:val="Paragrafoelenco"/>
              <w:numPr>
                <w:ilvl w:val="0"/>
                <w:numId w:val="30"/>
              </w:numPr>
              <w:jc w:val="both"/>
              <w:rPr>
                <w:rFonts w:ascii="Times New Roman" w:hAnsi="Times New Roman" w:cs="Times New Roman"/>
                <w:sz w:val="24"/>
                <w:szCs w:val="24"/>
              </w:rPr>
            </w:pPr>
            <w:r w:rsidRPr="00B108DD">
              <w:rPr>
                <w:rFonts w:ascii="Times New Roman" w:hAnsi="Times New Roman" w:cs="Times New Roman"/>
                <w:b/>
                <w:sz w:val="24"/>
                <w:szCs w:val="24"/>
              </w:rPr>
              <w:lastRenderedPageBreak/>
              <w:t>ambito territoriale di riferimento:</w:t>
            </w:r>
            <w:r w:rsidRPr="00B108DD">
              <w:rPr>
                <w:rFonts w:ascii="Times New Roman" w:hAnsi="Times New Roman" w:cs="Times New Roman"/>
                <w:sz w:val="24"/>
                <w:szCs w:val="24"/>
              </w:rPr>
              <w:t xml:space="preserve"> </w:t>
            </w:r>
            <w:r w:rsidR="004107D0">
              <w:rPr>
                <w:rFonts w:ascii="Times New Roman" w:hAnsi="Times New Roman" w:cs="Times New Roman"/>
                <w:sz w:val="24"/>
                <w:szCs w:val="24"/>
              </w:rPr>
              <w:t>è offerto su tutto il territorio nazionale</w:t>
            </w:r>
            <w:r w:rsidRPr="00B108DD">
              <w:rPr>
                <w:rFonts w:ascii="Times New Roman" w:hAnsi="Times New Roman" w:cs="Times New Roman"/>
                <w:sz w:val="24"/>
                <w:szCs w:val="24"/>
              </w:rPr>
              <w:t xml:space="preserve"> attraverso la collaborazione tra le Filiali della Banca d’Italia, gli Uffici Scolastici Regionali e le Sovraintendenze locali.</w:t>
            </w:r>
          </w:p>
          <w:p w:rsidR="00CC38DA" w:rsidRPr="003B254A" w:rsidRDefault="00CC38DA" w:rsidP="00BB1EDD">
            <w:pPr>
              <w:pStyle w:val="Paragrafoelenco"/>
              <w:ind w:left="360"/>
              <w:jc w:val="both"/>
              <w:rPr>
                <w:rFonts w:ascii="Times New Roman" w:hAnsi="Times New Roman" w:cs="Times New Roman"/>
                <w:sz w:val="24"/>
                <w:szCs w:val="24"/>
              </w:rPr>
            </w:pPr>
          </w:p>
        </w:tc>
      </w:tr>
      <w:tr w:rsidR="00CC38DA" w:rsidRPr="005C0E5C" w:rsidTr="00283181">
        <w:trPr>
          <w:trHeight w:val="1528"/>
        </w:trPr>
        <w:tc>
          <w:tcPr>
            <w:tcW w:w="2097" w:type="dxa"/>
            <w:vMerge/>
          </w:tcPr>
          <w:p w:rsidR="00CC38DA" w:rsidRPr="005C0E5C" w:rsidRDefault="00CC38DA" w:rsidP="005C0E5C">
            <w:pPr>
              <w:jc w:val="center"/>
              <w:rPr>
                <w:rFonts w:ascii="Times New Roman" w:hAnsi="Times New Roman" w:cs="Times New Roman"/>
                <w:b/>
                <w:sz w:val="24"/>
                <w:szCs w:val="24"/>
              </w:rPr>
            </w:pPr>
          </w:p>
        </w:tc>
        <w:tc>
          <w:tcPr>
            <w:tcW w:w="7934" w:type="dxa"/>
          </w:tcPr>
          <w:p w:rsidR="009D5F4B" w:rsidRDefault="009D5F4B" w:rsidP="003012B6">
            <w:pPr>
              <w:pStyle w:val="Paragrafoelenco"/>
              <w:ind w:left="1080"/>
              <w:jc w:val="both"/>
              <w:rPr>
                <w:rFonts w:ascii="Times New Roman" w:hAnsi="Times New Roman" w:cs="Times New Roman"/>
                <w:b/>
                <w:sz w:val="24"/>
                <w:szCs w:val="24"/>
              </w:rPr>
            </w:pPr>
            <w:r w:rsidRPr="009D5F4B">
              <w:rPr>
                <w:rFonts w:ascii="Times New Roman" w:hAnsi="Times New Roman" w:cs="Times New Roman"/>
                <w:b/>
                <w:sz w:val="24"/>
                <w:szCs w:val="24"/>
              </w:rPr>
              <w:t>Generation €uro Students’ Award</w:t>
            </w:r>
          </w:p>
          <w:p w:rsidR="003012B6" w:rsidRPr="003012B6" w:rsidRDefault="003012B6" w:rsidP="003012B6">
            <w:pPr>
              <w:pStyle w:val="Paragrafoelenco"/>
              <w:ind w:left="1080"/>
              <w:jc w:val="both"/>
              <w:rPr>
                <w:rFonts w:ascii="Times New Roman" w:hAnsi="Times New Roman" w:cs="Times New Roman"/>
                <w:b/>
                <w:sz w:val="24"/>
                <w:szCs w:val="24"/>
              </w:rPr>
            </w:pPr>
          </w:p>
          <w:p w:rsidR="0094568C" w:rsidRDefault="009D5F4B" w:rsidP="0094568C">
            <w:pPr>
              <w:pStyle w:val="Paragrafoelenco"/>
              <w:numPr>
                <w:ilvl w:val="0"/>
                <w:numId w:val="32"/>
              </w:numPr>
              <w:jc w:val="both"/>
              <w:rPr>
                <w:rFonts w:ascii="Times New Roman" w:hAnsi="Times New Roman"/>
                <w:color w:val="000000"/>
                <w:sz w:val="24"/>
                <w:szCs w:val="24"/>
              </w:rPr>
            </w:pPr>
            <w:proofErr w:type="spellStart"/>
            <w:r w:rsidRPr="00F36CB7">
              <w:rPr>
                <w:rFonts w:ascii="Times New Roman" w:hAnsi="Times New Roman" w:cs="Times New Roman"/>
                <w:b/>
                <w:sz w:val="24"/>
                <w:szCs w:val="24"/>
              </w:rPr>
              <w:t>abstract</w:t>
            </w:r>
            <w:proofErr w:type="spellEnd"/>
            <w:r w:rsidRPr="00F36CB7">
              <w:rPr>
                <w:rFonts w:ascii="Times New Roman" w:hAnsi="Times New Roman" w:cs="Times New Roman"/>
                <w:b/>
                <w:sz w:val="24"/>
                <w:szCs w:val="24"/>
              </w:rPr>
              <w:t>:</w:t>
            </w:r>
            <w:r w:rsidRPr="00F36CB7">
              <w:rPr>
                <w:rFonts w:ascii="Times New Roman" w:hAnsi="Times New Roman" w:cs="Times New Roman"/>
                <w:sz w:val="24"/>
                <w:szCs w:val="24"/>
              </w:rPr>
              <w:t xml:space="preserve"> </w:t>
            </w:r>
            <w:r w:rsidR="0094568C">
              <w:rPr>
                <w:rFonts w:ascii="Times New Roman" w:hAnsi="Times New Roman"/>
                <w:color w:val="000000"/>
                <w:sz w:val="24"/>
                <w:szCs w:val="24"/>
              </w:rPr>
              <w:t xml:space="preserve">Concorso a premi promosso dalla BCE in collaborazione con altre Banche Centrali Nazionali, tra cui la Banca d’Italia. La competizione si svolge contemporaneamente in tutte le Banche centrali nazionali aderenti all’iniziativa. Il concorso di politica monetaria è incentrato sulla simulazione di una decisione di politica monetaria che il </w:t>
            </w:r>
            <w:proofErr w:type="spellStart"/>
            <w:r w:rsidR="0094568C">
              <w:rPr>
                <w:rFonts w:ascii="Times New Roman" w:hAnsi="Times New Roman"/>
                <w:color w:val="000000"/>
                <w:sz w:val="24"/>
                <w:szCs w:val="24"/>
              </w:rPr>
              <w:t>Governing</w:t>
            </w:r>
            <w:proofErr w:type="spellEnd"/>
            <w:r w:rsidR="0094568C">
              <w:rPr>
                <w:rFonts w:ascii="Times New Roman" w:hAnsi="Times New Roman"/>
                <w:color w:val="000000"/>
                <w:sz w:val="24"/>
                <w:szCs w:val="24"/>
              </w:rPr>
              <w:t xml:space="preserve"> </w:t>
            </w:r>
            <w:proofErr w:type="spellStart"/>
            <w:r w:rsidR="0094568C">
              <w:rPr>
                <w:rFonts w:ascii="Times New Roman" w:hAnsi="Times New Roman"/>
                <w:color w:val="000000"/>
                <w:sz w:val="24"/>
                <w:szCs w:val="24"/>
              </w:rPr>
              <w:t>Council</w:t>
            </w:r>
            <w:proofErr w:type="spellEnd"/>
            <w:r w:rsidR="0094568C">
              <w:rPr>
                <w:rFonts w:ascii="Times New Roman" w:hAnsi="Times New Roman"/>
                <w:color w:val="000000"/>
                <w:sz w:val="24"/>
                <w:szCs w:val="24"/>
              </w:rPr>
              <w:t xml:space="preserve"> adotterà all’inizio del 2019. Il materiale informativo e didattico è reperibile sulla versione italiana del sito internet </w:t>
            </w:r>
            <w:hyperlink r:id="rId11" w:tooltip="blocked::http://www.generationeuro.eu/" w:history="1">
              <w:r w:rsidR="0094568C">
                <w:rPr>
                  <w:rStyle w:val="Collegamentoipertestuale"/>
                  <w:rFonts w:ascii="Times New Roman" w:hAnsi="Times New Roman"/>
                  <w:color w:val="000000"/>
                  <w:sz w:val="24"/>
                  <w:szCs w:val="24"/>
                </w:rPr>
                <w:t>www.generationeuro.eu</w:t>
              </w:r>
            </w:hyperlink>
            <w:r w:rsidR="0094568C">
              <w:rPr>
                <w:rFonts w:ascii="Times New Roman" w:hAnsi="Times New Roman"/>
                <w:color w:val="000000"/>
                <w:sz w:val="24"/>
                <w:szCs w:val="24"/>
              </w:rPr>
              <w:t xml:space="preserve">  sul quale, a partire dal mese di ottobre 2018, sarà possibile effettuare l’iscrizione alla gara e partecipare alla fase preselettiva consistente in quiz a risposta multipla; le squadre che supereranno la prima fase saranno chiamate a preparare un elaborato scritto. La finale si svolgerà a Roma ad aprile del 2019, con la presentazione sulla decisione di politica monetaria che il </w:t>
            </w:r>
            <w:proofErr w:type="spellStart"/>
            <w:r w:rsidR="0094568C">
              <w:rPr>
                <w:rFonts w:ascii="Times New Roman" w:hAnsi="Times New Roman"/>
                <w:color w:val="000000"/>
                <w:sz w:val="24"/>
                <w:szCs w:val="24"/>
              </w:rPr>
              <w:t>Governing</w:t>
            </w:r>
            <w:proofErr w:type="spellEnd"/>
            <w:r w:rsidR="0094568C">
              <w:rPr>
                <w:rFonts w:ascii="Times New Roman" w:hAnsi="Times New Roman"/>
                <w:color w:val="000000"/>
                <w:sz w:val="24"/>
                <w:szCs w:val="24"/>
              </w:rPr>
              <w:t xml:space="preserve"> </w:t>
            </w:r>
            <w:proofErr w:type="spellStart"/>
            <w:r w:rsidR="0094568C">
              <w:rPr>
                <w:rFonts w:ascii="Times New Roman" w:hAnsi="Times New Roman"/>
                <w:color w:val="000000"/>
                <w:sz w:val="24"/>
                <w:szCs w:val="24"/>
              </w:rPr>
              <w:t>Council</w:t>
            </w:r>
            <w:proofErr w:type="spellEnd"/>
            <w:r w:rsidR="0094568C">
              <w:rPr>
                <w:rFonts w:ascii="Times New Roman" w:hAnsi="Times New Roman"/>
                <w:color w:val="000000"/>
                <w:sz w:val="24"/>
                <w:szCs w:val="24"/>
              </w:rPr>
              <w:t xml:space="preserve"> adotterà nel medesimo giorno (è previsto il rimborso di spese di viaggio e alloggio e una visita guidata della Sede centrale della Banca d'Italia). La squadra vincitrice avrà diritto a un viaggio premio presso la BCE insieme ai vincitori degli altri paesi (il programma, interamente in lingua inglese, prevede una serie di attività didattiche e culturali e una cerimonia di premiazione con la partecipazione del Presidente della BCE e dei Governatori).</w:t>
            </w:r>
          </w:p>
          <w:p w:rsidR="00CC38DA" w:rsidRDefault="00CC38DA" w:rsidP="000D713E">
            <w:pPr>
              <w:pStyle w:val="Paragrafoelenco"/>
              <w:jc w:val="both"/>
              <w:rPr>
                <w:rFonts w:ascii="Times New Roman" w:hAnsi="Times New Roman" w:cs="Times New Roman"/>
                <w:sz w:val="24"/>
                <w:szCs w:val="24"/>
              </w:rPr>
            </w:pPr>
          </w:p>
          <w:p w:rsidR="00CC38DA" w:rsidRDefault="00CC38DA" w:rsidP="000D713E">
            <w:pPr>
              <w:pStyle w:val="Paragrafoelenco"/>
              <w:numPr>
                <w:ilvl w:val="0"/>
                <w:numId w:val="22"/>
              </w:numPr>
              <w:jc w:val="both"/>
              <w:rPr>
                <w:rFonts w:ascii="Times New Roman" w:hAnsi="Times New Roman" w:cs="Times New Roman"/>
                <w:sz w:val="24"/>
                <w:szCs w:val="24"/>
              </w:rPr>
            </w:pPr>
            <w:r w:rsidRPr="000D713E">
              <w:rPr>
                <w:rFonts w:ascii="Times New Roman" w:hAnsi="Times New Roman" w:cs="Times New Roman"/>
                <w:b/>
                <w:sz w:val="24"/>
                <w:szCs w:val="24"/>
              </w:rPr>
              <w:t>destinatari</w:t>
            </w:r>
            <w:r>
              <w:rPr>
                <w:rFonts w:ascii="Times New Roman" w:hAnsi="Times New Roman" w:cs="Times New Roman"/>
                <w:sz w:val="24"/>
                <w:szCs w:val="24"/>
              </w:rPr>
              <w:t xml:space="preserve">: </w:t>
            </w:r>
            <w:r w:rsidRPr="000D713E">
              <w:rPr>
                <w:rFonts w:ascii="Times New Roman" w:hAnsi="Times New Roman" w:cs="Times New Roman"/>
                <w:sz w:val="24"/>
                <w:szCs w:val="24"/>
              </w:rPr>
              <w:t xml:space="preserve"> </w:t>
            </w:r>
            <w:r w:rsidR="00F36CB7" w:rsidRPr="009D5F4B">
              <w:rPr>
                <w:rFonts w:ascii="Times New Roman" w:hAnsi="Times New Roman" w:cs="Times New Roman"/>
                <w:sz w:val="24"/>
                <w:szCs w:val="24"/>
              </w:rPr>
              <w:t>studenti degli ultimi due anni delle scuole secondarie di secondo grado.</w:t>
            </w:r>
          </w:p>
          <w:p w:rsidR="00CC38DA" w:rsidRPr="000D713E" w:rsidRDefault="00CC38DA" w:rsidP="000D713E">
            <w:pPr>
              <w:pStyle w:val="Paragrafoelenco"/>
              <w:rPr>
                <w:rFonts w:ascii="Times New Roman" w:hAnsi="Times New Roman" w:cs="Times New Roman"/>
                <w:sz w:val="24"/>
                <w:szCs w:val="24"/>
              </w:rPr>
            </w:pPr>
          </w:p>
          <w:p w:rsidR="00CC38DA" w:rsidRDefault="00CC38DA" w:rsidP="000D713E">
            <w:pPr>
              <w:pStyle w:val="Paragrafoelenco"/>
              <w:numPr>
                <w:ilvl w:val="0"/>
                <w:numId w:val="22"/>
              </w:numPr>
              <w:jc w:val="both"/>
              <w:rPr>
                <w:rFonts w:ascii="Times New Roman" w:hAnsi="Times New Roman" w:cs="Times New Roman"/>
                <w:sz w:val="24"/>
                <w:szCs w:val="24"/>
              </w:rPr>
            </w:pPr>
            <w:r w:rsidRPr="000D713E">
              <w:rPr>
                <w:rFonts w:ascii="Times New Roman" w:hAnsi="Times New Roman" w:cs="Times New Roman"/>
                <w:b/>
                <w:sz w:val="24"/>
                <w:szCs w:val="24"/>
              </w:rPr>
              <w:t xml:space="preserve">ambito territoriale di riferimento: </w:t>
            </w:r>
            <w:r w:rsidR="00F36CB7" w:rsidRPr="009D5F4B">
              <w:rPr>
                <w:rFonts w:ascii="Times New Roman" w:hAnsi="Times New Roman" w:cs="Times New Roman"/>
                <w:sz w:val="24"/>
                <w:szCs w:val="24"/>
              </w:rPr>
              <w:t>tutto il territorio nazionale</w:t>
            </w:r>
          </w:p>
          <w:p w:rsidR="00CC38DA" w:rsidRPr="000D713E" w:rsidRDefault="00CC38DA" w:rsidP="00663E6D">
            <w:pPr>
              <w:jc w:val="both"/>
              <w:rPr>
                <w:rFonts w:ascii="Times New Roman" w:hAnsi="Times New Roman" w:cs="Times New Roman"/>
                <w:sz w:val="24"/>
                <w:szCs w:val="24"/>
              </w:rPr>
            </w:pPr>
          </w:p>
        </w:tc>
      </w:tr>
      <w:tr w:rsidR="00CC38DA" w:rsidRPr="005C0E5C" w:rsidTr="00873F2B">
        <w:trPr>
          <w:trHeight w:val="1528"/>
        </w:trPr>
        <w:tc>
          <w:tcPr>
            <w:tcW w:w="2097" w:type="dxa"/>
          </w:tcPr>
          <w:p w:rsidR="00CC38DA" w:rsidRPr="005C0E5C" w:rsidRDefault="00CC38DA" w:rsidP="00873F2B">
            <w:pPr>
              <w:jc w:val="center"/>
              <w:rPr>
                <w:rFonts w:ascii="Times New Roman" w:hAnsi="Times New Roman" w:cs="Times New Roman"/>
                <w:b/>
                <w:sz w:val="24"/>
                <w:szCs w:val="24"/>
              </w:rPr>
            </w:pPr>
          </w:p>
        </w:tc>
        <w:tc>
          <w:tcPr>
            <w:tcW w:w="7934" w:type="dxa"/>
          </w:tcPr>
          <w:p w:rsidR="00257E04" w:rsidRPr="003012B6" w:rsidRDefault="00257E04" w:rsidP="003012B6">
            <w:pPr>
              <w:pStyle w:val="Paragrafoelenco"/>
              <w:ind w:left="1080"/>
              <w:jc w:val="both"/>
              <w:rPr>
                <w:rFonts w:ascii="Times New Roman" w:hAnsi="Times New Roman" w:cs="Times New Roman"/>
                <w:b/>
                <w:sz w:val="24"/>
                <w:szCs w:val="24"/>
              </w:rPr>
            </w:pPr>
            <w:r w:rsidRPr="003012B6">
              <w:rPr>
                <w:rFonts w:ascii="Times New Roman" w:hAnsi="Times New Roman" w:cs="Times New Roman"/>
                <w:b/>
                <w:sz w:val="24"/>
                <w:szCs w:val="24"/>
              </w:rPr>
              <w:t xml:space="preserve">Inventiamo una banconota </w:t>
            </w:r>
          </w:p>
          <w:p w:rsidR="00257E04" w:rsidRPr="00257E04" w:rsidRDefault="00257E04" w:rsidP="00257E04">
            <w:pPr>
              <w:pStyle w:val="Paragrafoelenco"/>
              <w:jc w:val="both"/>
              <w:rPr>
                <w:rFonts w:ascii="Times New Roman" w:hAnsi="Times New Roman" w:cs="Times New Roman"/>
                <w:sz w:val="24"/>
                <w:szCs w:val="24"/>
              </w:rPr>
            </w:pPr>
          </w:p>
          <w:p w:rsidR="00CC38DA" w:rsidRPr="00257E04" w:rsidRDefault="00CC38DA" w:rsidP="00257E04">
            <w:pPr>
              <w:pStyle w:val="Paragrafoelenco"/>
              <w:numPr>
                <w:ilvl w:val="0"/>
                <w:numId w:val="31"/>
              </w:numPr>
              <w:jc w:val="both"/>
              <w:rPr>
                <w:rFonts w:ascii="Times New Roman" w:hAnsi="Times New Roman" w:cs="Times New Roman"/>
                <w:b/>
                <w:sz w:val="24"/>
                <w:szCs w:val="24"/>
              </w:rPr>
            </w:pPr>
            <w:proofErr w:type="spellStart"/>
            <w:r w:rsidRPr="00257E04">
              <w:rPr>
                <w:rFonts w:ascii="Times New Roman" w:hAnsi="Times New Roman" w:cs="Times New Roman"/>
                <w:b/>
                <w:sz w:val="24"/>
                <w:szCs w:val="24"/>
              </w:rPr>
              <w:t>abstract</w:t>
            </w:r>
            <w:proofErr w:type="spellEnd"/>
            <w:r w:rsidRPr="00257E04">
              <w:rPr>
                <w:rFonts w:ascii="Times New Roman" w:hAnsi="Times New Roman" w:cs="Times New Roman"/>
                <w:b/>
                <w:sz w:val="24"/>
                <w:szCs w:val="24"/>
              </w:rPr>
              <w:t>:</w:t>
            </w:r>
            <w:r w:rsidR="00257E04" w:rsidRPr="00257E04">
              <w:rPr>
                <w:rFonts w:ascii="Times New Roman" w:hAnsi="Times New Roman" w:cs="Times New Roman"/>
                <w:sz w:val="24"/>
                <w:szCs w:val="24"/>
              </w:rPr>
              <w:t xml:space="preserve"> Concorso a premi </w:t>
            </w:r>
            <w:r w:rsidR="00663E6D">
              <w:rPr>
                <w:rFonts w:ascii="Times New Roman" w:hAnsi="Times New Roman" w:cs="Times New Roman"/>
                <w:sz w:val="24"/>
                <w:szCs w:val="24"/>
              </w:rPr>
              <w:t xml:space="preserve">su temi legati al denaro e al risparmio </w:t>
            </w:r>
            <w:r w:rsidR="00257E04" w:rsidRPr="00257E04">
              <w:rPr>
                <w:rFonts w:ascii="Times New Roman" w:hAnsi="Times New Roman" w:cs="Times New Roman"/>
                <w:sz w:val="24"/>
                <w:szCs w:val="24"/>
              </w:rPr>
              <w:t>che persegue l’obiettivo di innalzare il livello di cultura finanziaria degli studenti italiani promuovendone l’avvicinamento a specifiche funzioni della Banca d’Italia.</w:t>
            </w:r>
            <w:r w:rsidR="00257E04">
              <w:rPr>
                <w:rFonts w:ascii="Times New Roman" w:hAnsi="Times New Roman" w:cs="Times New Roman"/>
                <w:sz w:val="24"/>
                <w:szCs w:val="24"/>
              </w:rPr>
              <w:t xml:space="preserve"> Gli</w:t>
            </w:r>
            <w:r w:rsidR="00257E04" w:rsidRPr="00257E04">
              <w:rPr>
                <w:rFonts w:ascii="Times New Roman" w:hAnsi="Times New Roman" w:cs="Times New Roman"/>
                <w:sz w:val="24"/>
                <w:szCs w:val="24"/>
              </w:rPr>
              <w:t xml:space="preserve"> studenti e </w:t>
            </w:r>
            <w:r w:rsidR="00257E04">
              <w:rPr>
                <w:rFonts w:ascii="Times New Roman" w:hAnsi="Times New Roman" w:cs="Times New Roman"/>
                <w:sz w:val="24"/>
                <w:szCs w:val="24"/>
              </w:rPr>
              <w:t xml:space="preserve">gli </w:t>
            </w:r>
            <w:r w:rsidR="00257E04" w:rsidRPr="00257E04">
              <w:rPr>
                <w:rFonts w:ascii="Times New Roman" w:hAnsi="Times New Roman" w:cs="Times New Roman"/>
                <w:sz w:val="24"/>
                <w:szCs w:val="24"/>
              </w:rPr>
              <w:t>insegnanti sono invitati a realizzare un bozzetto di una banconota “immaginaria” a partire da un tema generale e specifici spunti. Gli Istituti scolastici cui appartengono le classi vincitrici riceveranno un contributo in denaro per il supporto e lo sviluppo di attività didattiche; il bando del concorso verrà pubblicato sul sito della Banca d’Italia (</w:t>
            </w:r>
            <w:hyperlink r:id="rId12" w:history="1">
              <w:r w:rsidR="00257E04" w:rsidRPr="00785279">
                <w:rPr>
                  <w:rStyle w:val="Collegamentoipertestuale"/>
                  <w:rFonts w:ascii="Times New Roman" w:hAnsi="Times New Roman" w:cs="Times New Roman"/>
                  <w:sz w:val="24"/>
                  <w:szCs w:val="24"/>
                </w:rPr>
                <w:t>www.bancaditalia.it</w:t>
              </w:r>
            </w:hyperlink>
            <w:r w:rsidR="00257E04" w:rsidRPr="00257E04">
              <w:rPr>
                <w:rFonts w:ascii="Times New Roman" w:hAnsi="Times New Roman" w:cs="Times New Roman"/>
                <w:sz w:val="24"/>
                <w:szCs w:val="24"/>
              </w:rPr>
              <w:t>)</w:t>
            </w:r>
            <w:r w:rsidR="00663E6D">
              <w:rPr>
                <w:rFonts w:ascii="Times New Roman" w:hAnsi="Times New Roman" w:cs="Times New Roman"/>
                <w:sz w:val="24"/>
                <w:szCs w:val="24"/>
              </w:rPr>
              <w:t xml:space="preserve"> e</w:t>
            </w:r>
            <w:r w:rsidR="00257E04">
              <w:rPr>
                <w:rFonts w:ascii="Times New Roman" w:hAnsi="Times New Roman" w:cs="Times New Roman"/>
                <w:sz w:val="24"/>
                <w:szCs w:val="24"/>
              </w:rPr>
              <w:t xml:space="preserve"> su quello dell’iniziativa (</w:t>
            </w:r>
            <w:hyperlink r:id="rId13" w:history="1">
              <w:r w:rsidR="00257E04" w:rsidRPr="00257E04">
                <w:rPr>
                  <w:rStyle w:val="Collegamentoipertestuale"/>
                  <w:rFonts w:ascii="Times New Roman" w:hAnsi="Times New Roman" w:cs="Times New Roman"/>
                  <w:sz w:val="24"/>
                  <w:szCs w:val="24"/>
                </w:rPr>
                <w:t>https://premioscuola.bancaditalia.it/index.html</w:t>
              </w:r>
            </w:hyperlink>
            <w:r w:rsidR="00257E04">
              <w:rPr>
                <w:rFonts w:ascii="Times New Roman" w:hAnsi="Times New Roman" w:cs="Times New Roman"/>
                <w:sz w:val="24"/>
                <w:szCs w:val="24"/>
              </w:rPr>
              <w:t>)</w:t>
            </w:r>
            <w:r w:rsidR="00257E04" w:rsidRPr="00257E04">
              <w:rPr>
                <w:rFonts w:ascii="Times New Roman" w:hAnsi="Times New Roman" w:cs="Times New Roman"/>
                <w:sz w:val="24"/>
                <w:szCs w:val="24"/>
              </w:rPr>
              <w:t xml:space="preserve"> e diramato con un’apposita Circolare</w:t>
            </w:r>
            <w:r w:rsidR="00257E04">
              <w:rPr>
                <w:rFonts w:ascii="Times New Roman" w:hAnsi="Times New Roman" w:cs="Times New Roman"/>
                <w:sz w:val="24"/>
                <w:szCs w:val="24"/>
              </w:rPr>
              <w:t>.</w:t>
            </w:r>
          </w:p>
          <w:p w:rsidR="00CC38DA" w:rsidRPr="000D713E" w:rsidRDefault="00CC38DA" w:rsidP="000D713E">
            <w:pPr>
              <w:ind w:left="360"/>
              <w:jc w:val="both"/>
              <w:rPr>
                <w:rFonts w:ascii="Times New Roman" w:hAnsi="Times New Roman" w:cs="Times New Roman"/>
                <w:b/>
                <w:sz w:val="24"/>
                <w:szCs w:val="24"/>
              </w:rPr>
            </w:pPr>
          </w:p>
          <w:p w:rsidR="00CC38DA" w:rsidRPr="000D713E" w:rsidRDefault="00CC38DA" w:rsidP="001D013E">
            <w:pPr>
              <w:pStyle w:val="Paragrafoelenco"/>
              <w:numPr>
                <w:ilvl w:val="0"/>
                <w:numId w:val="31"/>
              </w:numPr>
              <w:jc w:val="both"/>
              <w:rPr>
                <w:rFonts w:ascii="Times New Roman" w:hAnsi="Times New Roman" w:cs="Times New Roman"/>
                <w:b/>
                <w:sz w:val="24"/>
                <w:szCs w:val="24"/>
              </w:rPr>
            </w:pPr>
            <w:r w:rsidRPr="000D713E">
              <w:rPr>
                <w:rFonts w:ascii="Times New Roman" w:hAnsi="Times New Roman" w:cs="Times New Roman"/>
                <w:b/>
                <w:sz w:val="24"/>
                <w:szCs w:val="24"/>
              </w:rPr>
              <w:t xml:space="preserve">destinatari: </w:t>
            </w:r>
            <w:r w:rsidR="00257E04" w:rsidRPr="00257E04">
              <w:rPr>
                <w:rFonts w:ascii="Times New Roman" w:hAnsi="Times New Roman" w:cs="Times New Roman"/>
                <w:sz w:val="24"/>
                <w:szCs w:val="24"/>
              </w:rPr>
              <w:t>scuole primarie e secondarie di primo e secondo grado, statali e paritarie.</w:t>
            </w:r>
          </w:p>
          <w:p w:rsidR="00CC38DA" w:rsidRPr="003B254A" w:rsidRDefault="00CC38DA" w:rsidP="000D713E">
            <w:pPr>
              <w:pStyle w:val="Paragrafoelenco"/>
              <w:jc w:val="both"/>
              <w:rPr>
                <w:rFonts w:ascii="Times New Roman" w:hAnsi="Times New Roman" w:cs="Times New Roman"/>
                <w:sz w:val="24"/>
                <w:szCs w:val="24"/>
              </w:rPr>
            </w:pPr>
            <w:r w:rsidRPr="003B254A">
              <w:rPr>
                <w:rFonts w:ascii="Times New Roman" w:hAnsi="Times New Roman" w:cs="Times New Roman"/>
                <w:sz w:val="24"/>
                <w:szCs w:val="24"/>
              </w:rPr>
              <w:t xml:space="preserve"> </w:t>
            </w:r>
          </w:p>
          <w:p w:rsidR="00CC38DA" w:rsidRPr="003B254A" w:rsidRDefault="00CC38DA" w:rsidP="00873F2B">
            <w:pPr>
              <w:pStyle w:val="Paragrafoelenco"/>
              <w:ind w:left="360"/>
              <w:jc w:val="both"/>
              <w:rPr>
                <w:rFonts w:ascii="Times New Roman" w:hAnsi="Times New Roman" w:cs="Times New Roman"/>
                <w:sz w:val="24"/>
                <w:szCs w:val="24"/>
              </w:rPr>
            </w:pPr>
            <w:r w:rsidRPr="000D713E">
              <w:rPr>
                <w:rFonts w:ascii="Times New Roman" w:hAnsi="Times New Roman" w:cs="Times New Roman"/>
                <w:b/>
                <w:sz w:val="24"/>
                <w:szCs w:val="24"/>
              </w:rPr>
              <w:t>c)</w:t>
            </w:r>
            <w:r w:rsidRPr="003B254A">
              <w:rPr>
                <w:rFonts w:ascii="Times New Roman" w:hAnsi="Times New Roman" w:cs="Times New Roman"/>
                <w:sz w:val="24"/>
                <w:szCs w:val="24"/>
              </w:rPr>
              <w:t xml:space="preserve"> </w:t>
            </w:r>
            <w:r>
              <w:rPr>
                <w:rFonts w:ascii="Times New Roman" w:hAnsi="Times New Roman" w:cs="Times New Roman"/>
                <w:b/>
                <w:sz w:val="24"/>
                <w:szCs w:val="24"/>
              </w:rPr>
              <w:t>a</w:t>
            </w:r>
            <w:r w:rsidRPr="003B254A">
              <w:rPr>
                <w:rFonts w:ascii="Times New Roman" w:hAnsi="Times New Roman" w:cs="Times New Roman"/>
                <w:b/>
                <w:sz w:val="24"/>
                <w:szCs w:val="24"/>
              </w:rPr>
              <w:t>mbito territoriale di riferimento:</w:t>
            </w:r>
            <w:r w:rsidRPr="003B254A">
              <w:rPr>
                <w:rFonts w:ascii="Times New Roman" w:hAnsi="Times New Roman" w:cs="Times New Roman"/>
                <w:sz w:val="24"/>
                <w:szCs w:val="24"/>
              </w:rPr>
              <w:t xml:space="preserve"> </w:t>
            </w:r>
            <w:r w:rsidR="00257E04" w:rsidRPr="00257E04">
              <w:rPr>
                <w:rFonts w:ascii="Times New Roman" w:hAnsi="Times New Roman" w:cs="Times New Roman"/>
                <w:sz w:val="24"/>
                <w:szCs w:val="24"/>
              </w:rPr>
              <w:t>tutto il territorio nazionale e anche le scuole italiane all’estero</w:t>
            </w:r>
          </w:p>
          <w:p w:rsidR="00CC38DA" w:rsidRPr="003B254A" w:rsidRDefault="00CC38DA" w:rsidP="00873F2B">
            <w:pPr>
              <w:ind w:left="360"/>
              <w:jc w:val="both"/>
              <w:rPr>
                <w:rFonts w:ascii="Times New Roman" w:hAnsi="Times New Roman" w:cs="Times New Roman"/>
                <w:sz w:val="24"/>
                <w:szCs w:val="24"/>
              </w:rPr>
            </w:pPr>
          </w:p>
        </w:tc>
      </w:tr>
      <w:tr w:rsidR="00CC38DA" w:rsidRPr="000D713E" w:rsidTr="00283181">
        <w:tc>
          <w:tcPr>
            <w:tcW w:w="2097" w:type="dxa"/>
          </w:tcPr>
          <w:p w:rsidR="00CC38DA" w:rsidRPr="005C0E5C" w:rsidRDefault="00CC38DA" w:rsidP="005C0E5C">
            <w:pPr>
              <w:jc w:val="center"/>
              <w:rPr>
                <w:rFonts w:ascii="Times New Roman" w:hAnsi="Times New Roman" w:cs="Times New Roman"/>
                <w:b/>
                <w:sz w:val="24"/>
                <w:szCs w:val="24"/>
              </w:rPr>
            </w:pPr>
            <w:r w:rsidRPr="005C0E5C">
              <w:rPr>
                <w:rFonts w:ascii="Times New Roman" w:hAnsi="Times New Roman" w:cs="Times New Roman"/>
                <w:b/>
                <w:sz w:val="24"/>
                <w:szCs w:val="24"/>
              </w:rPr>
              <w:lastRenderedPageBreak/>
              <w:t>CONTATTI</w:t>
            </w:r>
          </w:p>
        </w:tc>
        <w:tc>
          <w:tcPr>
            <w:tcW w:w="7934" w:type="dxa"/>
          </w:tcPr>
          <w:p w:rsidR="00CC38DA" w:rsidRPr="00CC38DA" w:rsidRDefault="00CC38DA" w:rsidP="00CC38DA">
            <w:pPr>
              <w:pStyle w:val="Paragrafoelenco"/>
              <w:jc w:val="both"/>
              <w:rPr>
                <w:rFonts w:ascii="Times New Roman" w:hAnsi="Times New Roman" w:cs="Times New Roman"/>
                <w:b/>
                <w:sz w:val="24"/>
                <w:szCs w:val="24"/>
              </w:rPr>
            </w:pPr>
            <w:r w:rsidRPr="00CC38DA">
              <w:rPr>
                <w:rFonts w:ascii="Times New Roman" w:hAnsi="Times New Roman" w:cs="Times New Roman"/>
                <w:b/>
                <w:sz w:val="24"/>
                <w:szCs w:val="24"/>
              </w:rPr>
              <w:t xml:space="preserve">Educazione Finanziaria nelle scuole </w:t>
            </w:r>
          </w:p>
          <w:p w:rsidR="00CC38DA" w:rsidRPr="00CC38DA" w:rsidRDefault="00CC38DA" w:rsidP="00CC38DA">
            <w:pPr>
              <w:pStyle w:val="Paragrafoelenco"/>
              <w:numPr>
                <w:ilvl w:val="0"/>
                <w:numId w:val="12"/>
              </w:numPr>
              <w:jc w:val="both"/>
              <w:rPr>
                <w:rFonts w:ascii="Times New Roman" w:hAnsi="Times New Roman" w:cs="Times New Roman"/>
                <w:sz w:val="24"/>
                <w:szCs w:val="24"/>
                <w:lang w:val="en-US"/>
              </w:rPr>
            </w:pPr>
            <w:proofErr w:type="spellStart"/>
            <w:r w:rsidRPr="00CC38DA">
              <w:rPr>
                <w:rFonts w:ascii="Times New Roman" w:hAnsi="Times New Roman" w:cs="Times New Roman"/>
                <w:b/>
                <w:sz w:val="24"/>
                <w:szCs w:val="24"/>
                <w:lang w:val="en-US"/>
              </w:rPr>
              <w:t>Sito</w:t>
            </w:r>
            <w:proofErr w:type="spellEnd"/>
            <w:r w:rsidRPr="00CC38DA">
              <w:rPr>
                <w:rFonts w:ascii="Times New Roman" w:hAnsi="Times New Roman" w:cs="Times New Roman"/>
                <w:b/>
                <w:sz w:val="24"/>
                <w:szCs w:val="24"/>
                <w:lang w:val="en-US"/>
              </w:rPr>
              <w:t xml:space="preserve"> web: </w:t>
            </w:r>
            <w:hyperlink r:id="rId14" w:history="1">
              <w:r w:rsidRPr="00CC38DA">
                <w:rPr>
                  <w:rStyle w:val="Collegamentoipertestuale"/>
                  <w:rFonts w:ascii="Times New Roman" w:hAnsi="Times New Roman" w:cs="Times New Roman"/>
                  <w:sz w:val="24"/>
                  <w:szCs w:val="24"/>
                  <w:lang w:val="en-US"/>
                </w:rPr>
                <w:t>https://www.bancaditalia.it/servizi-cittadino/cultura-finanziaria/scuole/index.html</w:t>
              </w:r>
            </w:hyperlink>
            <w:r w:rsidRPr="00CC38DA">
              <w:rPr>
                <w:rFonts w:ascii="Times New Roman" w:hAnsi="Times New Roman" w:cs="Times New Roman"/>
                <w:sz w:val="24"/>
                <w:szCs w:val="24"/>
                <w:lang w:val="en-US"/>
              </w:rPr>
              <w:t xml:space="preserve"> </w:t>
            </w:r>
          </w:p>
          <w:p w:rsidR="00CC38DA" w:rsidRDefault="00CC38DA" w:rsidP="00CC38DA">
            <w:pPr>
              <w:pStyle w:val="Paragrafoelenco"/>
              <w:numPr>
                <w:ilvl w:val="0"/>
                <w:numId w:val="12"/>
              </w:numPr>
              <w:jc w:val="both"/>
              <w:rPr>
                <w:rFonts w:ascii="Times New Roman" w:hAnsi="Times New Roman" w:cs="Times New Roman"/>
                <w:sz w:val="24"/>
                <w:szCs w:val="24"/>
              </w:rPr>
            </w:pPr>
            <w:r w:rsidRPr="000D713E">
              <w:rPr>
                <w:rFonts w:ascii="Times New Roman" w:hAnsi="Times New Roman" w:cs="Times New Roman"/>
                <w:b/>
                <w:sz w:val="24"/>
                <w:szCs w:val="24"/>
              </w:rPr>
              <w:t>Referente</w:t>
            </w:r>
            <w:r w:rsidRPr="000D713E">
              <w:rPr>
                <w:rFonts w:ascii="Times New Roman" w:hAnsi="Times New Roman" w:cs="Times New Roman"/>
                <w:sz w:val="24"/>
                <w:szCs w:val="24"/>
              </w:rPr>
              <w:t xml:space="preserve">: </w:t>
            </w:r>
            <w:r w:rsidRPr="00CC38DA">
              <w:rPr>
                <w:rFonts w:ascii="Times New Roman" w:hAnsi="Times New Roman" w:cs="Times New Roman"/>
                <w:sz w:val="24"/>
                <w:szCs w:val="24"/>
              </w:rPr>
              <w:t>Banca d’Italia, Servizio Tutela dei clienti e antiriciclaggio, Divisione Educazione Finanziaria</w:t>
            </w:r>
          </w:p>
          <w:p w:rsidR="00CC38DA" w:rsidRDefault="0073103D" w:rsidP="00CC38DA">
            <w:pPr>
              <w:pStyle w:val="Paragrafoelenco"/>
              <w:numPr>
                <w:ilvl w:val="0"/>
                <w:numId w:val="12"/>
              </w:numPr>
              <w:jc w:val="both"/>
              <w:rPr>
                <w:rFonts w:ascii="Times New Roman" w:hAnsi="Times New Roman" w:cs="Times New Roman"/>
                <w:sz w:val="24"/>
                <w:szCs w:val="24"/>
              </w:rPr>
            </w:pPr>
            <w:r>
              <w:rPr>
                <w:rFonts w:ascii="Times New Roman" w:hAnsi="Times New Roman" w:cs="Times New Roman"/>
                <w:b/>
                <w:sz w:val="24"/>
                <w:szCs w:val="24"/>
              </w:rPr>
              <w:t>Em</w:t>
            </w:r>
            <w:r w:rsidR="00CC38DA" w:rsidRPr="00CC38DA">
              <w:rPr>
                <w:rFonts w:ascii="Times New Roman" w:hAnsi="Times New Roman" w:cs="Times New Roman"/>
                <w:b/>
                <w:sz w:val="24"/>
                <w:szCs w:val="24"/>
              </w:rPr>
              <w:t>ail</w:t>
            </w:r>
            <w:r w:rsidR="00CC38DA" w:rsidRPr="00CC38DA">
              <w:rPr>
                <w:rFonts w:ascii="Times New Roman" w:hAnsi="Times New Roman" w:cs="Times New Roman"/>
                <w:sz w:val="24"/>
                <w:szCs w:val="24"/>
              </w:rPr>
              <w:t xml:space="preserve">: </w:t>
            </w:r>
            <w:hyperlink r:id="rId15" w:history="1">
              <w:r w:rsidR="00CC38DA" w:rsidRPr="00CC38DA">
                <w:rPr>
                  <w:rStyle w:val="Collegamentoipertestuale"/>
                  <w:rFonts w:ascii="Times New Roman" w:hAnsi="Times New Roman" w:cs="Times New Roman"/>
                  <w:sz w:val="24"/>
                  <w:szCs w:val="24"/>
                </w:rPr>
                <w:t>educazione.finanziaria@bancaditalia.it</w:t>
              </w:r>
            </w:hyperlink>
            <w:r w:rsidR="00CC38DA" w:rsidRPr="00CC38DA">
              <w:rPr>
                <w:rFonts w:ascii="Times New Roman" w:hAnsi="Times New Roman" w:cs="Times New Roman"/>
                <w:sz w:val="24"/>
                <w:szCs w:val="24"/>
              </w:rPr>
              <w:t xml:space="preserve">; le </w:t>
            </w:r>
            <w:r>
              <w:rPr>
                <w:rFonts w:ascii="Times New Roman" w:hAnsi="Times New Roman" w:cs="Times New Roman"/>
                <w:sz w:val="24"/>
                <w:szCs w:val="24"/>
              </w:rPr>
              <w:t>e</w:t>
            </w:r>
            <w:r w:rsidR="00CC38DA" w:rsidRPr="00CC38DA">
              <w:rPr>
                <w:rFonts w:ascii="Times New Roman" w:hAnsi="Times New Roman" w:cs="Times New Roman"/>
                <w:sz w:val="24"/>
                <w:szCs w:val="24"/>
              </w:rPr>
              <w:t>mail dei referenti territoriali</w:t>
            </w:r>
            <w:r w:rsidR="00CC38DA">
              <w:rPr>
                <w:rFonts w:ascii="Times New Roman" w:hAnsi="Times New Roman" w:cs="Times New Roman"/>
                <w:sz w:val="24"/>
                <w:szCs w:val="24"/>
              </w:rPr>
              <w:t xml:space="preserve"> sono indicate</w:t>
            </w:r>
            <w:r w:rsidR="00CC38DA" w:rsidRPr="00CC38DA">
              <w:rPr>
                <w:rFonts w:ascii="Times New Roman" w:hAnsi="Times New Roman" w:cs="Times New Roman"/>
                <w:sz w:val="24"/>
                <w:szCs w:val="24"/>
              </w:rPr>
              <w:t xml:space="preserve"> in allegato</w:t>
            </w:r>
          </w:p>
          <w:p w:rsidR="00CC38DA" w:rsidRPr="00CC38DA" w:rsidRDefault="00CC38DA" w:rsidP="00CC38DA">
            <w:pPr>
              <w:pStyle w:val="Paragrafoelenco"/>
              <w:jc w:val="both"/>
              <w:rPr>
                <w:rFonts w:ascii="Times New Roman" w:hAnsi="Times New Roman" w:cs="Times New Roman"/>
                <w:sz w:val="24"/>
                <w:szCs w:val="24"/>
              </w:rPr>
            </w:pPr>
          </w:p>
          <w:p w:rsidR="00EF7F8C" w:rsidRPr="00663E6D" w:rsidRDefault="00EF7F8C" w:rsidP="00EF7F8C">
            <w:pPr>
              <w:pStyle w:val="Paragrafoelenco"/>
              <w:jc w:val="both"/>
              <w:rPr>
                <w:rFonts w:ascii="Times New Roman" w:hAnsi="Times New Roman" w:cs="Times New Roman"/>
                <w:b/>
                <w:sz w:val="24"/>
                <w:szCs w:val="24"/>
                <w:lang w:val="en-US"/>
              </w:rPr>
            </w:pPr>
            <w:r w:rsidRPr="00663E6D">
              <w:rPr>
                <w:rFonts w:ascii="Times New Roman" w:hAnsi="Times New Roman" w:cs="Times New Roman"/>
                <w:b/>
                <w:sz w:val="24"/>
                <w:szCs w:val="24"/>
                <w:lang w:val="en-US"/>
              </w:rPr>
              <w:t>Generation €uro Students’ Award</w:t>
            </w:r>
          </w:p>
          <w:p w:rsidR="00EF7F8C" w:rsidRPr="00663E6D" w:rsidRDefault="00EF7F8C" w:rsidP="00EF7F8C">
            <w:pPr>
              <w:pStyle w:val="Paragrafoelenco"/>
              <w:numPr>
                <w:ilvl w:val="0"/>
                <w:numId w:val="28"/>
              </w:numPr>
              <w:jc w:val="both"/>
              <w:rPr>
                <w:rFonts w:ascii="Times New Roman" w:hAnsi="Times New Roman" w:cs="Times New Roman"/>
                <w:sz w:val="24"/>
                <w:szCs w:val="24"/>
                <w:lang w:val="en-US"/>
              </w:rPr>
            </w:pPr>
            <w:proofErr w:type="spellStart"/>
            <w:r w:rsidRPr="00663E6D">
              <w:rPr>
                <w:rFonts w:ascii="Times New Roman" w:hAnsi="Times New Roman" w:cs="Times New Roman"/>
                <w:b/>
                <w:sz w:val="24"/>
                <w:szCs w:val="24"/>
                <w:lang w:val="en-US"/>
              </w:rPr>
              <w:t>Sito</w:t>
            </w:r>
            <w:proofErr w:type="spellEnd"/>
            <w:r w:rsidRPr="00663E6D">
              <w:rPr>
                <w:rFonts w:ascii="Times New Roman" w:hAnsi="Times New Roman" w:cs="Times New Roman"/>
                <w:b/>
                <w:sz w:val="24"/>
                <w:szCs w:val="24"/>
                <w:lang w:val="en-US"/>
              </w:rPr>
              <w:t xml:space="preserve"> web</w:t>
            </w:r>
            <w:r w:rsidRPr="00663E6D">
              <w:rPr>
                <w:rFonts w:ascii="Times New Roman" w:hAnsi="Times New Roman" w:cs="Times New Roman"/>
                <w:sz w:val="24"/>
                <w:szCs w:val="24"/>
                <w:lang w:val="en-US"/>
              </w:rPr>
              <w:t>:</w:t>
            </w:r>
            <w:r w:rsidRPr="00663E6D">
              <w:rPr>
                <w:rFonts w:ascii="Times New Roman" w:hAnsi="Times New Roman" w:cs="Times New Roman"/>
                <w:b/>
                <w:sz w:val="24"/>
                <w:szCs w:val="24"/>
                <w:lang w:val="en-US"/>
              </w:rPr>
              <w:t xml:space="preserve"> </w:t>
            </w:r>
            <w:hyperlink r:id="rId16" w:history="1">
              <w:r w:rsidRPr="00663E6D">
                <w:rPr>
                  <w:rStyle w:val="Collegamentoipertestuale"/>
                  <w:rFonts w:ascii="Times New Roman" w:hAnsi="Times New Roman" w:cs="Times New Roman"/>
                  <w:sz w:val="24"/>
                  <w:szCs w:val="24"/>
                  <w:lang w:val="en-US"/>
                </w:rPr>
                <w:t>www.generationeuro.eu</w:t>
              </w:r>
            </w:hyperlink>
            <w:r w:rsidRPr="00663E6D">
              <w:rPr>
                <w:rFonts w:ascii="Times New Roman" w:hAnsi="Times New Roman" w:cs="Times New Roman"/>
                <w:sz w:val="24"/>
                <w:szCs w:val="24"/>
                <w:lang w:val="en-US"/>
              </w:rPr>
              <w:t xml:space="preserve"> </w:t>
            </w:r>
          </w:p>
          <w:p w:rsidR="00EF7F8C" w:rsidRPr="00663E6D" w:rsidRDefault="00EF7F8C" w:rsidP="00EF7F8C">
            <w:pPr>
              <w:pStyle w:val="Paragrafoelenco"/>
              <w:numPr>
                <w:ilvl w:val="0"/>
                <w:numId w:val="28"/>
              </w:numPr>
              <w:jc w:val="both"/>
              <w:rPr>
                <w:rFonts w:ascii="Times New Roman" w:hAnsi="Times New Roman" w:cs="Times New Roman"/>
                <w:sz w:val="24"/>
                <w:szCs w:val="24"/>
              </w:rPr>
            </w:pPr>
            <w:r w:rsidRPr="00663E6D">
              <w:rPr>
                <w:rFonts w:ascii="Times New Roman" w:hAnsi="Times New Roman" w:cs="Times New Roman"/>
                <w:b/>
                <w:sz w:val="24"/>
                <w:szCs w:val="24"/>
              </w:rPr>
              <w:t>Referente</w:t>
            </w:r>
            <w:r w:rsidRPr="00663E6D">
              <w:rPr>
                <w:rFonts w:ascii="Times New Roman" w:hAnsi="Times New Roman" w:cs="Times New Roman"/>
                <w:sz w:val="24"/>
                <w:szCs w:val="24"/>
              </w:rPr>
              <w:t xml:space="preserve">: Banca d’Italia, Gianluca Lonardo </w:t>
            </w:r>
          </w:p>
          <w:p w:rsidR="00EF7F8C" w:rsidRPr="00663E6D" w:rsidRDefault="00EF7F8C" w:rsidP="00EF7F8C">
            <w:pPr>
              <w:pStyle w:val="Paragrafoelenco"/>
              <w:numPr>
                <w:ilvl w:val="0"/>
                <w:numId w:val="28"/>
              </w:numPr>
              <w:jc w:val="both"/>
              <w:rPr>
                <w:rFonts w:ascii="Times New Roman" w:hAnsi="Times New Roman" w:cs="Times New Roman"/>
                <w:sz w:val="24"/>
                <w:szCs w:val="24"/>
                <w:lang w:val="en-US"/>
              </w:rPr>
            </w:pPr>
            <w:r w:rsidRPr="00663E6D">
              <w:rPr>
                <w:rFonts w:ascii="Times New Roman" w:hAnsi="Times New Roman" w:cs="Times New Roman"/>
                <w:b/>
                <w:sz w:val="24"/>
                <w:szCs w:val="24"/>
                <w:lang w:val="en-US"/>
              </w:rPr>
              <w:t>Email</w:t>
            </w:r>
            <w:r w:rsidRPr="00663E6D">
              <w:rPr>
                <w:rFonts w:ascii="Times New Roman" w:hAnsi="Times New Roman" w:cs="Times New Roman"/>
                <w:sz w:val="24"/>
                <w:szCs w:val="24"/>
                <w:lang w:val="en-US"/>
              </w:rPr>
              <w:t xml:space="preserve">: </w:t>
            </w:r>
            <w:hyperlink r:id="rId17" w:history="1">
              <w:r w:rsidRPr="00663E6D">
                <w:rPr>
                  <w:rStyle w:val="Collegamentoipertestuale"/>
                  <w:rFonts w:ascii="Times New Roman" w:hAnsi="Times New Roman" w:cs="Times New Roman"/>
                  <w:sz w:val="24"/>
                  <w:szCs w:val="24"/>
                  <w:lang w:val="en-US"/>
                </w:rPr>
                <w:t>gianluca.lonardo@bancaditalia.it</w:t>
              </w:r>
            </w:hyperlink>
            <w:r w:rsidRPr="00663E6D">
              <w:rPr>
                <w:rFonts w:ascii="Times New Roman" w:hAnsi="Times New Roman" w:cs="Times New Roman"/>
                <w:sz w:val="24"/>
                <w:szCs w:val="24"/>
                <w:lang w:val="en-US"/>
              </w:rPr>
              <w:t xml:space="preserve"> </w:t>
            </w:r>
          </w:p>
          <w:p w:rsidR="00EF7F8C" w:rsidRPr="00663E6D" w:rsidRDefault="00EF7F8C" w:rsidP="00EF7F8C">
            <w:pPr>
              <w:jc w:val="both"/>
              <w:rPr>
                <w:rFonts w:ascii="Times New Roman" w:hAnsi="Times New Roman" w:cs="Times New Roman"/>
                <w:sz w:val="24"/>
                <w:szCs w:val="24"/>
                <w:lang w:val="en-US"/>
              </w:rPr>
            </w:pPr>
          </w:p>
          <w:p w:rsidR="00CC38DA" w:rsidRPr="00663E6D" w:rsidRDefault="00CC38DA" w:rsidP="00CC38DA">
            <w:pPr>
              <w:pStyle w:val="Paragrafoelenco"/>
              <w:jc w:val="both"/>
              <w:rPr>
                <w:rFonts w:ascii="Times New Roman" w:hAnsi="Times New Roman" w:cs="Times New Roman"/>
                <w:b/>
                <w:sz w:val="24"/>
                <w:szCs w:val="24"/>
              </w:rPr>
            </w:pPr>
            <w:r w:rsidRPr="00663E6D">
              <w:rPr>
                <w:rFonts w:ascii="Times New Roman" w:hAnsi="Times New Roman" w:cs="Times New Roman"/>
                <w:b/>
                <w:sz w:val="24"/>
                <w:szCs w:val="24"/>
              </w:rPr>
              <w:t>Inventiamo una banconota</w:t>
            </w:r>
          </w:p>
          <w:p w:rsidR="00CC38DA" w:rsidRPr="00663E6D" w:rsidRDefault="00CC38DA" w:rsidP="00CC38DA">
            <w:pPr>
              <w:pStyle w:val="Paragrafoelenco"/>
              <w:numPr>
                <w:ilvl w:val="0"/>
                <w:numId w:val="27"/>
              </w:numPr>
              <w:jc w:val="both"/>
              <w:rPr>
                <w:rFonts w:ascii="Times New Roman" w:hAnsi="Times New Roman" w:cs="Times New Roman"/>
                <w:sz w:val="24"/>
                <w:szCs w:val="24"/>
                <w:lang w:val="en-US"/>
              </w:rPr>
            </w:pPr>
            <w:proofErr w:type="spellStart"/>
            <w:r w:rsidRPr="00663E6D">
              <w:rPr>
                <w:rFonts w:ascii="Times New Roman" w:hAnsi="Times New Roman" w:cs="Times New Roman"/>
                <w:b/>
                <w:sz w:val="24"/>
                <w:szCs w:val="24"/>
                <w:lang w:val="en-US"/>
              </w:rPr>
              <w:t>Sito</w:t>
            </w:r>
            <w:proofErr w:type="spellEnd"/>
            <w:r w:rsidRPr="00663E6D">
              <w:rPr>
                <w:rFonts w:ascii="Times New Roman" w:hAnsi="Times New Roman" w:cs="Times New Roman"/>
                <w:b/>
                <w:sz w:val="24"/>
                <w:szCs w:val="24"/>
                <w:lang w:val="en-US"/>
              </w:rPr>
              <w:t xml:space="preserve"> web: </w:t>
            </w:r>
            <w:hyperlink r:id="rId18" w:history="1">
              <w:r w:rsidR="006F384A" w:rsidRPr="00663E6D">
                <w:rPr>
                  <w:rStyle w:val="Collegamentoipertestuale"/>
                  <w:rFonts w:ascii="Times New Roman" w:hAnsi="Times New Roman" w:cs="Times New Roman"/>
                  <w:sz w:val="24"/>
                  <w:szCs w:val="24"/>
                  <w:lang w:val="en-US"/>
                </w:rPr>
                <w:t>https://premioscuola.bancaditalia.it/index.html</w:t>
              </w:r>
            </w:hyperlink>
            <w:r w:rsidR="006F384A" w:rsidRPr="00663E6D">
              <w:rPr>
                <w:rFonts w:ascii="Times New Roman" w:hAnsi="Times New Roman" w:cs="Times New Roman"/>
                <w:sz w:val="24"/>
                <w:szCs w:val="24"/>
                <w:lang w:val="en-US"/>
              </w:rPr>
              <w:t xml:space="preserve"> </w:t>
            </w:r>
          </w:p>
          <w:p w:rsidR="00CC38DA" w:rsidRPr="00663E6D" w:rsidRDefault="00CC38DA" w:rsidP="00CC38DA">
            <w:pPr>
              <w:pStyle w:val="Paragrafoelenco"/>
              <w:numPr>
                <w:ilvl w:val="0"/>
                <w:numId w:val="27"/>
              </w:numPr>
              <w:jc w:val="both"/>
              <w:rPr>
                <w:rFonts w:ascii="Times New Roman" w:hAnsi="Times New Roman" w:cs="Times New Roman"/>
                <w:sz w:val="24"/>
                <w:szCs w:val="24"/>
              </w:rPr>
            </w:pPr>
            <w:proofErr w:type="spellStart"/>
            <w:r w:rsidRPr="00663E6D">
              <w:rPr>
                <w:rFonts w:ascii="Times New Roman" w:hAnsi="Times New Roman" w:cs="Times New Roman"/>
                <w:b/>
                <w:sz w:val="24"/>
                <w:szCs w:val="24"/>
                <w:lang w:val="en-US"/>
              </w:rPr>
              <w:t>Referente</w:t>
            </w:r>
            <w:proofErr w:type="spellEnd"/>
            <w:r w:rsidRPr="00663E6D">
              <w:rPr>
                <w:rFonts w:ascii="Times New Roman" w:hAnsi="Times New Roman" w:cs="Times New Roman"/>
                <w:sz w:val="24"/>
                <w:szCs w:val="24"/>
              </w:rPr>
              <w:t>: Banca d’Italia, Servizio Banconote</w:t>
            </w:r>
          </w:p>
          <w:p w:rsidR="00CC38DA" w:rsidRPr="00663E6D" w:rsidRDefault="0073103D" w:rsidP="00CC38DA">
            <w:pPr>
              <w:pStyle w:val="Paragrafoelenco"/>
              <w:numPr>
                <w:ilvl w:val="0"/>
                <w:numId w:val="27"/>
              </w:numPr>
              <w:jc w:val="both"/>
              <w:rPr>
                <w:rFonts w:ascii="Times New Roman" w:hAnsi="Times New Roman" w:cs="Times New Roman"/>
                <w:sz w:val="24"/>
                <w:szCs w:val="24"/>
              </w:rPr>
            </w:pPr>
            <w:r w:rsidRPr="00663E6D">
              <w:rPr>
                <w:rFonts w:ascii="Times New Roman" w:hAnsi="Times New Roman" w:cs="Times New Roman"/>
                <w:b/>
                <w:sz w:val="24"/>
                <w:szCs w:val="24"/>
              </w:rPr>
              <w:t>Email</w:t>
            </w:r>
            <w:r w:rsidR="00CC38DA" w:rsidRPr="00663E6D">
              <w:rPr>
                <w:rFonts w:ascii="Times New Roman" w:hAnsi="Times New Roman" w:cs="Times New Roman"/>
                <w:sz w:val="24"/>
                <w:szCs w:val="24"/>
              </w:rPr>
              <w:t xml:space="preserve">: </w:t>
            </w:r>
            <w:hyperlink r:id="rId19" w:history="1">
              <w:r w:rsidR="006F384A" w:rsidRPr="00663E6D">
                <w:rPr>
                  <w:rStyle w:val="Collegamentoipertestuale"/>
                  <w:rFonts w:ascii="Times New Roman" w:hAnsi="Times New Roman" w:cs="Times New Roman"/>
                  <w:sz w:val="24"/>
                  <w:szCs w:val="24"/>
                </w:rPr>
                <w:t>premioperlascuola@bancaditalia.it</w:t>
              </w:r>
            </w:hyperlink>
            <w:r w:rsidR="006F384A" w:rsidRPr="00663E6D">
              <w:rPr>
                <w:rFonts w:ascii="Times New Roman" w:hAnsi="Times New Roman" w:cs="Times New Roman"/>
                <w:sz w:val="24"/>
                <w:szCs w:val="24"/>
              </w:rPr>
              <w:t xml:space="preserve"> </w:t>
            </w:r>
          </w:p>
          <w:p w:rsidR="00CC38DA" w:rsidRDefault="00CC38DA" w:rsidP="00CC38DA">
            <w:pPr>
              <w:pStyle w:val="Paragrafoelenco"/>
              <w:jc w:val="both"/>
              <w:rPr>
                <w:rFonts w:ascii="Times New Roman" w:hAnsi="Times New Roman" w:cs="Times New Roman"/>
                <w:sz w:val="24"/>
                <w:szCs w:val="24"/>
              </w:rPr>
            </w:pPr>
          </w:p>
          <w:p w:rsidR="00CC38DA" w:rsidRPr="00CC38DA" w:rsidRDefault="00CC38DA" w:rsidP="00FC4C55">
            <w:pPr>
              <w:pStyle w:val="Paragrafoelenco"/>
              <w:jc w:val="both"/>
              <w:rPr>
                <w:rFonts w:ascii="Times New Roman" w:hAnsi="Times New Roman" w:cs="Times New Roman"/>
                <w:sz w:val="24"/>
                <w:szCs w:val="24"/>
              </w:rPr>
            </w:pPr>
          </w:p>
        </w:tc>
      </w:tr>
    </w:tbl>
    <w:p w:rsidR="00130A00" w:rsidRDefault="00130A00" w:rsidP="000E1816">
      <w:pPr>
        <w:jc w:val="both"/>
        <w:rPr>
          <w:sz w:val="24"/>
          <w:szCs w:val="24"/>
        </w:rPr>
      </w:pPr>
    </w:p>
    <w:p w:rsidR="00130A00" w:rsidRDefault="00130A00">
      <w:pPr>
        <w:rPr>
          <w:sz w:val="24"/>
          <w:szCs w:val="24"/>
        </w:rPr>
      </w:pPr>
      <w:r>
        <w:rPr>
          <w:sz w:val="24"/>
          <w:szCs w:val="24"/>
        </w:rPr>
        <w:br w:type="page"/>
      </w:r>
    </w:p>
    <w:p w:rsidR="00130A00" w:rsidRDefault="00130A00" w:rsidP="00130A00">
      <w:pPr>
        <w:keepNext/>
        <w:keepLines/>
        <w:spacing w:before="200" w:after="0"/>
        <w:jc w:val="right"/>
        <w:outlineLvl w:val="2"/>
        <w:rPr>
          <w:rFonts w:asciiTheme="majorHAnsi" w:eastAsiaTheme="majorEastAsia" w:hAnsiTheme="majorHAnsi" w:cstheme="majorBidi"/>
          <w:b/>
          <w:bCs/>
          <w:color w:val="4F81BD" w:themeColor="accent1"/>
        </w:rPr>
      </w:pPr>
      <w:r>
        <w:rPr>
          <w:rFonts w:asciiTheme="majorHAnsi" w:eastAsiaTheme="majorEastAsia" w:hAnsiTheme="majorHAnsi" w:cstheme="majorBidi"/>
          <w:b/>
          <w:bCs/>
          <w:color w:val="4F81BD" w:themeColor="accent1"/>
        </w:rPr>
        <w:lastRenderedPageBreak/>
        <w:t>Allegato</w:t>
      </w:r>
    </w:p>
    <w:p w:rsidR="00130A00" w:rsidRPr="00DF2C33" w:rsidRDefault="00130A00" w:rsidP="00130A00">
      <w:pPr>
        <w:keepNext/>
        <w:keepLines/>
        <w:spacing w:before="200" w:after="0"/>
        <w:jc w:val="right"/>
        <w:outlineLvl w:val="2"/>
        <w:rPr>
          <w:rFonts w:asciiTheme="majorHAnsi" w:eastAsiaTheme="majorEastAsia" w:hAnsiTheme="majorHAnsi" w:cstheme="majorBidi"/>
          <w:b/>
          <w:bCs/>
          <w:color w:val="4F81BD" w:themeColor="accent1"/>
          <w:sz w:val="16"/>
        </w:rPr>
      </w:pPr>
    </w:p>
    <w:p w:rsidR="00130A00" w:rsidRPr="007B7672" w:rsidRDefault="00130A00" w:rsidP="00130A00">
      <w:pPr>
        <w:keepNext/>
        <w:keepLines/>
        <w:spacing w:before="200" w:after="0"/>
        <w:jc w:val="center"/>
        <w:outlineLvl w:val="2"/>
        <w:rPr>
          <w:rFonts w:asciiTheme="majorHAnsi" w:eastAsiaTheme="majorEastAsia" w:hAnsiTheme="majorHAnsi" w:cstheme="majorBidi"/>
          <w:b/>
          <w:bCs/>
          <w:color w:val="4F81BD" w:themeColor="accent1"/>
        </w:rPr>
      </w:pPr>
      <w:r w:rsidRPr="007B7672">
        <w:rPr>
          <w:rFonts w:asciiTheme="majorHAnsi" w:eastAsiaTheme="majorEastAsia" w:hAnsiTheme="majorHAnsi" w:cstheme="majorBidi"/>
          <w:b/>
          <w:bCs/>
          <w:color w:val="4F81BD" w:themeColor="accent1"/>
        </w:rPr>
        <w:t>Referenti per l'Educazione Finanziaria presso le Filiali della Banca d'Italia 201</w:t>
      </w:r>
      <w:r>
        <w:rPr>
          <w:rFonts w:asciiTheme="majorHAnsi" w:eastAsiaTheme="majorEastAsia" w:hAnsiTheme="majorHAnsi" w:cstheme="majorBidi"/>
          <w:b/>
          <w:bCs/>
          <w:color w:val="4F81BD" w:themeColor="accent1"/>
        </w:rPr>
        <w:t>8</w:t>
      </w:r>
      <w:r w:rsidRPr="007B7672">
        <w:rPr>
          <w:rFonts w:asciiTheme="majorHAnsi" w:eastAsiaTheme="majorEastAsia" w:hAnsiTheme="majorHAnsi" w:cstheme="majorBidi"/>
          <w:b/>
          <w:bCs/>
          <w:color w:val="4F81BD" w:themeColor="accent1"/>
        </w:rPr>
        <w:t>-201</w:t>
      </w:r>
      <w:r>
        <w:rPr>
          <w:rFonts w:asciiTheme="majorHAnsi" w:eastAsiaTheme="majorEastAsia" w:hAnsiTheme="majorHAnsi" w:cstheme="majorBidi"/>
          <w:b/>
          <w:bCs/>
          <w:color w:val="4F81BD" w:themeColor="accent1"/>
        </w:rPr>
        <w:t>9</w:t>
      </w:r>
    </w:p>
    <w:tbl>
      <w:tblPr>
        <w:tblW w:w="9477" w:type="dxa"/>
        <w:jc w:val="center"/>
        <w:tblInd w:w="-326" w:type="dxa"/>
        <w:tblBorders>
          <w:top w:val="single" w:sz="8" w:space="0" w:color="7BA0CD"/>
          <w:left w:val="single" w:sz="8" w:space="0" w:color="7BA0CD"/>
          <w:bottom w:val="single" w:sz="8" w:space="0" w:color="7BA0CD"/>
          <w:right w:val="single" w:sz="8" w:space="0" w:color="7BA0CD"/>
          <w:insideH w:val="single" w:sz="6" w:space="0" w:color="7BA0CD"/>
          <w:insideV w:val="single" w:sz="6" w:space="0" w:color="7BA0CD"/>
        </w:tblBorders>
        <w:tblCellMar>
          <w:left w:w="70" w:type="dxa"/>
          <w:right w:w="70" w:type="dxa"/>
        </w:tblCellMar>
        <w:tblLook w:val="04A0" w:firstRow="1" w:lastRow="0" w:firstColumn="1" w:lastColumn="0" w:noHBand="0" w:noVBand="1"/>
      </w:tblPr>
      <w:tblGrid>
        <w:gridCol w:w="1905"/>
        <w:gridCol w:w="1354"/>
        <w:gridCol w:w="1098"/>
        <w:gridCol w:w="1457"/>
        <w:gridCol w:w="3663"/>
      </w:tblGrid>
      <w:tr w:rsidR="00A261F1" w:rsidRPr="007D562C" w:rsidTr="00A261F1">
        <w:trPr>
          <w:trHeight w:val="469"/>
          <w:jc w:val="center"/>
        </w:trPr>
        <w:tc>
          <w:tcPr>
            <w:tcW w:w="1905" w:type="dxa"/>
            <w:shd w:val="clear" w:color="auto" w:fill="auto"/>
            <w:noWrap/>
            <w:vAlign w:val="center"/>
          </w:tcPr>
          <w:p w:rsidR="00A261F1" w:rsidRPr="007A7072" w:rsidRDefault="00A261F1" w:rsidP="006A10A4">
            <w:pPr>
              <w:spacing w:after="0" w:line="240" w:lineRule="auto"/>
              <w:rPr>
                <w:rFonts w:asciiTheme="majorHAnsi" w:eastAsia="Times New Roman" w:hAnsiTheme="majorHAnsi" w:cs="Arial"/>
                <w:b/>
                <w:sz w:val="20"/>
                <w:szCs w:val="18"/>
                <w:lang w:eastAsia="it-IT"/>
              </w:rPr>
            </w:pPr>
            <w:r>
              <w:rPr>
                <w:rFonts w:asciiTheme="majorHAnsi" w:eastAsia="Times New Roman" w:hAnsiTheme="majorHAnsi" w:cs="Arial"/>
                <w:b/>
                <w:sz w:val="20"/>
                <w:szCs w:val="18"/>
                <w:lang w:eastAsia="it-IT"/>
              </w:rPr>
              <w:t>Regione/</w:t>
            </w:r>
            <w:proofErr w:type="spellStart"/>
            <w:r>
              <w:rPr>
                <w:rFonts w:asciiTheme="majorHAnsi" w:eastAsia="Times New Roman" w:hAnsiTheme="majorHAnsi" w:cs="Arial"/>
                <w:b/>
                <w:sz w:val="20"/>
                <w:szCs w:val="18"/>
                <w:lang w:eastAsia="it-IT"/>
              </w:rPr>
              <w:t>Prov</w:t>
            </w:r>
            <w:proofErr w:type="spellEnd"/>
            <w:r>
              <w:rPr>
                <w:rFonts w:asciiTheme="majorHAnsi" w:eastAsia="Times New Roman" w:hAnsiTheme="majorHAnsi" w:cs="Arial"/>
                <w:b/>
                <w:sz w:val="20"/>
                <w:szCs w:val="18"/>
                <w:lang w:eastAsia="it-IT"/>
              </w:rPr>
              <w:t>. Aut.</w:t>
            </w:r>
          </w:p>
        </w:tc>
        <w:tc>
          <w:tcPr>
            <w:tcW w:w="7572" w:type="dxa"/>
            <w:gridSpan w:val="4"/>
            <w:shd w:val="clear" w:color="auto" w:fill="auto"/>
            <w:noWrap/>
            <w:vAlign w:val="center"/>
          </w:tcPr>
          <w:p w:rsidR="00A261F1" w:rsidRPr="00A261F1" w:rsidRDefault="00A261F1" w:rsidP="00A261F1">
            <w:pPr>
              <w:spacing w:after="0" w:line="240" w:lineRule="auto"/>
              <w:jc w:val="center"/>
              <w:rPr>
                <w:rFonts w:asciiTheme="majorHAnsi" w:eastAsia="Times New Roman" w:hAnsiTheme="majorHAnsi" w:cs="Calibri"/>
                <w:b/>
                <w:color w:val="0000FF"/>
                <w:sz w:val="20"/>
                <w:szCs w:val="18"/>
                <w:u w:val="single"/>
                <w:lang w:eastAsia="it-IT"/>
              </w:rPr>
            </w:pPr>
            <w:r w:rsidRPr="00A261F1">
              <w:rPr>
                <w:rFonts w:asciiTheme="majorHAnsi" w:eastAsia="Times New Roman" w:hAnsiTheme="majorHAnsi" w:cs="Arial"/>
                <w:b/>
                <w:sz w:val="20"/>
                <w:szCs w:val="18"/>
                <w:lang w:eastAsia="it-IT"/>
              </w:rPr>
              <w:t>Contatti</w:t>
            </w:r>
          </w:p>
        </w:tc>
      </w:tr>
      <w:tr w:rsidR="007A7072" w:rsidRPr="007D562C" w:rsidTr="00A261F1">
        <w:trPr>
          <w:trHeight w:val="469"/>
          <w:jc w:val="center"/>
        </w:trPr>
        <w:tc>
          <w:tcPr>
            <w:tcW w:w="1905" w:type="dxa"/>
            <w:shd w:val="clear" w:color="auto" w:fill="auto"/>
            <w:noWrap/>
            <w:vAlign w:val="center"/>
            <w:hideMark/>
          </w:tcPr>
          <w:p w:rsidR="007A7072" w:rsidRPr="007A7072" w:rsidRDefault="007A7072" w:rsidP="006A10A4">
            <w:pPr>
              <w:spacing w:after="0" w:line="240" w:lineRule="auto"/>
              <w:rPr>
                <w:rFonts w:asciiTheme="majorHAnsi" w:eastAsia="Times New Roman" w:hAnsiTheme="majorHAnsi" w:cs="Arial"/>
                <w:b/>
                <w:sz w:val="20"/>
                <w:szCs w:val="18"/>
                <w:lang w:eastAsia="it-IT"/>
              </w:rPr>
            </w:pPr>
            <w:r w:rsidRPr="007A7072">
              <w:rPr>
                <w:rFonts w:asciiTheme="majorHAnsi" w:eastAsia="Times New Roman" w:hAnsiTheme="majorHAnsi" w:cs="Arial"/>
                <w:b/>
                <w:sz w:val="20"/>
                <w:szCs w:val="18"/>
                <w:lang w:eastAsia="it-IT"/>
              </w:rPr>
              <w:t>Abruzzo</w:t>
            </w:r>
          </w:p>
        </w:tc>
        <w:tc>
          <w:tcPr>
            <w:tcW w:w="1354" w:type="dxa"/>
            <w:shd w:val="clear" w:color="auto" w:fill="auto"/>
            <w:noWrap/>
            <w:vAlign w:val="center"/>
            <w:hideMark/>
          </w:tcPr>
          <w:p w:rsidR="007A7072" w:rsidRPr="0052380D" w:rsidRDefault="007A7072" w:rsidP="006A10A4">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Tosoni</w:t>
            </w:r>
          </w:p>
        </w:tc>
        <w:tc>
          <w:tcPr>
            <w:tcW w:w="1098" w:type="dxa"/>
            <w:shd w:val="clear" w:color="auto" w:fill="auto"/>
            <w:noWrap/>
            <w:vAlign w:val="center"/>
            <w:hideMark/>
          </w:tcPr>
          <w:p w:rsidR="007A7072" w:rsidRPr="0052380D" w:rsidRDefault="007A7072" w:rsidP="006A10A4">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Alessandro</w:t>
            </w:r>
          </w:p>
        </w:tc>
        <w:tc>
          <w:tcPr>
            <w:tcW w:w="1457" w:type="dxa"/>
            <w:vAlign w:val="center"/>
          </w:tcPr>
          <w:p w:rsidR="007A7072" w:rsidRPr="0052380D" w:rsidRDefault="007A7072" w:rsidP="00362B8E">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0862/4879254</w:t>
            </w:r>
          </w:p>
        </w:tc>
        <w:tc>
          <w:tcPr>
            <w:tcW w:w="3663" w:type="dxa"/>
            <w:shd w:val="clear" w:color="auto" w:fill="auto"/>
            <w:noWrap/>
            <w:vAlign w:val="center"/>
            <w:hideMark/>
          </w:tcPr>
          <w:p w:rsidR="007A7072" w:rsidRPr="008522F1" w:rsidRDefault="008522F1" w:rsidP="008522F1">
            <w:pPr>
              <w:spacing w:after="0" w:line="240" w:lineRule="auto"/>
              <w:rPr>
                <w:rFonts w:asciiTheme="majorHAnsi" w:eastAsia="Times New Roman" w:hAnsiTheme="majorHAnsi" w:cs="Calibri"/>
                <w:sz w:val="20"/>
                <w:szCs w:val="18"/>
                <w:lang w:eastAsia="it-IT"/>
              </w:rPr>
            </w:pPr>
            <w:hyperlink r:id="rId20" w:history="1">
              <w:r w:rsidRPr="008648F0">
                <w:rPr>
                  <w:rStyle w:val="Collegamentoipertestuale"/>
                  <w:rFonts w:asciiTheme="majorHAnsi" w:eastAsia="Times New Roman" w:hAnsiTheme="majorHAnsi" w:cs="Calibri"/>
                  <w:sz w:val="20"/>
                  <w:szCs w:val="18"/>
                  <w:lang w:eastAsia="it-IT"/>
                </w:rPr>
                <w:t>edufin.laquila@bancaditalia.it</w:t>
              </w:r>
            </w:hyperlink>
            <w:r>
              <w:rPr>
                <w:rFonts w:asciiTheme="majorHAnsi" w:eastAsia="Times New Roman" w:hAnsiTheme="majorHAnsi" w:cs="Calibri"/>
                <w:sz w:val="20"/>
                <w:szCs w:val="18"/>
                <w:lang w:eastAsia="it-IT"/>
              </w:rPr>
              <w:t xml:space="preserve"> </w:t>
            </w:r>
            <w:bookmarkStart w:id="0" w:name="_GoBack"/>
            <w:bookmarkEnd w:id="0"/>
          </w:p>
        </w:tc>
      </w:tr>
      <w:tr w:rsidR="007A7072" w:rsidRPr="007D562C" w:rsidTr="00A261F1">
        <w:trPr>
          <w:trHeight w:val="469"/>
          <w:jc w:val="center"/>
        </w:trPr>
        <w:tc>
          <w:tcPr>
            <w:tcW w:w="1905" w:type="dxa"/>
            <w:shd w:val="clear" w:color="auto" w:fill="auto"/>
            <w:noWrap/>
            <w:vAlign w:val="center"/>
            <w:hideMark/>
          </w:tcPr>
          <w:p w:rsidR="007A7072" w:rsidRPr="007A7072" w:rsidRDefault="007A7072" w:rsidP="006A10A4">
            <w:pPr>
              <w:spacing w:after="0" w:line="240" w:lineRule="auto"/>
              <w:rPr>
                <w:rFonts w:asciiTheme="majorHAnsi" w:eastAsia="Times New Roman" w:hAnsiTheme="majorHAnsi" w:cs="Arial"/>
                <w:b/>
                <w:sz w:val="20"/>
                <w:szCs w:val="18"/>
                <w:lang w:eastAsia="it-IT"/>
              </w:rPr>
            </w:pPr>
            <w:r w:rsidRPr="007A7072">
              <w:rPr>
                <w:rFonts w:asciiTheme="majorHAnsi" w:eastAsia="Times New Roman" w:hAnsiTheme="majorHAnsi" w:cs="Arial"/>
                <w:b/>
                <w:sz w:val="20"/>
                <w:szCs w:val="18"/>
                <w:lang w:eastAsia="it-IT"/>
              </w:rPr>
              <w:t>Basilicata</w:t>
            </w:r>
          </w:p>
        </w:tc>
        <w:tc>
          <w:tcPr>
            <w:tcW w:w="1354" w:type="dxa"/>
            <w:shd w:val="clear" w:color="auto" w:fill="auto"/>
            <w:noWrap/>
            <w:vAlign w:val="center"/>
            <w:hideMark/>
          </w:tcPr>
          <w:p w:rsidR="007A7072" w:rsidRPr="0052380D" w:rsidRDefault="007A7072" w:rsidP="006A10A4">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Di Capua</w:t>
            </w:r>
          </w:p>
        </w:tc>
        <w:tc>
          <w:tcPr>
            <w:tcW w:w="1098" w:type="dxa"/>
            <w:shd w:val="clear" w:color="auto" w:fill="auto"/>
            <w:noWrap/>
            <w:vAlign w:val="center"/>
            <w:hideMark/>
          </w:tcPr>
          <w:p w:rsidR="007A7072" w:rsidRPr="0052380D" w:rsidRDefault="007A7072" w:rsidP="006A10A4">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Marina</w:t>
            </w:r>
          </w:p>
        </w:tc>
        <w:tc>
          <w:tcPr>
            <w:tcW w:w="1457" w:type="dxa"/>
            <w:vAlign w:val="center"/>
          </w:tcPr>
          <w:p w:rsidR="007A7072" w:rsidRPr="0052380D" w:rsidRDefault="007A7072" w:rsidP="00362B8E">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0971/377621</w:t>
            </w:r>
          </w:p>
        </w:tc>
        <w:tc>
          <w:tcPr>
            <w:tcW w:w="3663" w:type="dxa"/>
            <w:shd w:val="clear" w:color="auto" w:fill="auto"/>
            <w:noWrap/>
            <w:vAlign w:val="center"/>
            <w:hideMark/>
          </w:tcPr>
          <w:p w:rsidR="007A7072" w:rsidRPr="0052380D" w:rsidRDefault="008522F1" w:rsidP="009B104B">
            <w:pPr>
              <w:spacing w:after="0" w:line="240" w:lineRule="auto"/>
              <w:rPr>
                <w:rFonts w:asciiTheme="majorHAnsi" w:eastAsia="Times New Roman" w:hAnsiTheme="majorHAnsi" w:cs="Calibri"/>
                <w:color w:val="0000FF"/>
                <w:sz w:val="20"/>
                <w:szCs w:val="18"/>
                <w:u w:val="single"/>
                <w:lang w:eastAsia="it-IT"/>
              </w:rPr>
            </w:pPr>
            <w:hyperlink r:id="rId21" w:history="1">
              <w:r w:rsidR="009B104B" w:rsidRPr="00B95612">
                <w:rPr>
                  <w:rStyle w:val="Collegamentoipertestuale"/>
                  <w:rFonts w:asciiTheme="majorHAnsi" w:eastAsia="Times New Roman" w:hAnsiTheme="majorHAnsi" w:cs="Calibri"/>
                  <w:sz w:val="20"/>
                  <w:szCs w:val="18"/>
                  <w:lang w:eastAsia="it-IT"/>
                </w:rPr>
                <w:t>edufin.potenza@bancaditalia.it</w:t>
              </w:r>
            </w:hyperlink>
            <w:r w:rsidR="009B104B">
              <w:rPr>
                <w:rFonts w:asciiTheme="majorHAnsi" w:eastAsia="Times New Roman" w:hAnsiTheme="majorHAnsi" w:cs="Calibri"/>
                <w:color w:val="0000FF"/>
                <w:sz w:val="20"/>
                <w:szCs w:val="18"/>
                <w:u w:val="single"/>
                <w:lang w:eastAsia="it-IT"/>
              </w:rPr>
              <w:t xml:space="preserve"> </w:t>
            </w:r>
          </w:p>
        </w:tc>
      </w:tr>
      <w:tr w:rsidR="007A7072" w:rsidRPr="007D562C" w:rsidTr="00A261F1">
        <w:trPr>
          <w:trHeight w:val="469"/>
          <w:jc w:val="center"/>
        </w:trPr>
        <w:tc>
          <w:tcPr>
            <w:tcW w:w="1905" w:type="dxa"/>
            <w:shd w:val="clear" w:color="auto" w:fill="auto"/>
            <w:noWrap/>
            <w:vAlign w:val="center"/>
            <w:hideMark/>
          </w:tcPr>
          <w:p w:rsidR="007A7072" w:rsidRPr="007A7072" w:rsidRDefault="007A7072" w:rsidP="006A10A4">
            <w:pPr>
              <w:spacing w:after="0" w:line="240" w:lineRule="auto"/>
              <w:rPr>
                <w:rFonts w:asciiTheme="majorHAnsi" w:eastAsia="Times New Roman" w:hAnsiTheme="majorHAnsi" w:cs="Arial"/>
                <w:b/>
                <w:sz w:val="20"/>
                <w:szCs w:val="18"/>
                <w:lang w:eastAsia="it-IT"/>
              </w:rPr>
            </w:pPr>
            <w:r w:rsidRPr="007A7072">
              <w:rPr>
                <w:rFonts w:asciiTheme="majorHAnsi" w:eastAsia="Times New Roman" w:hAnsiTheme="majorHAnsi" w:cs="Arial"/>
                <w:b/>
                <w:sz w:val="20"/>
                <w:szCs w:val="18"/>
                <w:lang w:eastAsia="it-IT"/>
              </w:rPr>
              <w:t>Calabria</w:t>
            </w:r>
          </w:p>
        </w:tc>
        <w:tc>
          <w:tcPr>
            <w:tcW w:w="1354" w:type="dxa"/>
            <w:shd w:val="clear" w:color="auto" w:fill="auto"/>
            <w:noWrap/>
            <w:vAlign w:val="center"/>
            <w:hideMark/>
          </w:tcPr>
          <w:p w:rsidR="007A7072" w:rsidRPr="0052380D" w:rsidRDefault="007A7072" w:rsidP="006A10A4">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Mascaro</w:t>
            </w:r>
          </w:p>
        </w:tc>
        <w:tc>
          <w:tcPr>
            <w:tcW w:w="1098" w:type="dxa"/>
            <w:shd w:val="clear" w:color="auto" w:fill="auto"/>
            <w:noWrap/>
            <w:vAlign w:val="center"/>
            <w:hideMark/>
          </w:tcPr>
          <w:p w:rsidR="007A7072" w:rsidRPr="0052380D" w:rsidRDefault="007A7072" w:rsidP="006A10A4">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Marisa</w:t>
            </w:r>
          </w:p>
        </w:tc>
        <w:tc>
          <w:tcPr>
            <w:tcW w:w="1457" w:type="dxa"/>
            <w:vAlign w:val="center"/>
          </w:tcPr>
          <w:p w:rsidR="007A7072" w:rsidRPr="0052380D" w:rsidRDefault="007A7072" w:rsidP="00362B8E">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0961/893249; 0961/865249</w:t>
            </w:r>
          </w:p>
        </w:tc>
        <w:tc>
          <w:tcPr>
            <w:tcW w:w="3663" w:type="dxa"/>
            <w:shd w:val="clear" w:color="auto" w:fill="auto"/>
            <w:noWrap/>
            <w:vAlign w:val="center"/>
            <w:hideMark/>
          </w:tcPr>
          <w:p w:rsidR="007A7072" w:rsidRPr="0052380D" w:rsidRDefault="008522F1" w:rsidP="009756CE">
            <w:pPr>
              <w:spacing w:after="0" w:line="240" w:lineRule="auto"/>
              <w:rPr>
                <w:rFonts w:asciiTheme="majorHAnsi" w:eastAsia="Times New Roman" w:hAnsiTheme="majorHAnsi" w:cs="Calibri"/>
                <w:color w:val="0000FF"/>
                <w:sz w:val="20"/>
                <w:szCs w:val="18"/>
                <w:u w:val="single"/>
                <w:lang w:eastAsia="it-IT"/>
              </w:rPr>
            </w:pPr>
            <w:hyperlink r:id="rId22" w:history="1">
              <w:r w:rsidR="009B104B" w:rsidRPr="00B95612">
                <w:rPr>
                  <w:rStyle w:val="Collegamentoipertestuale"/>
                  <w:rFonts w:asciiTheme="majorHAnsi" w:eastAsia="Times New Roman" w:hAnsiTheme="majorHAnsi" w:cs="Calibri"/>
                  <w:sz w:val="20"/>
                  <w:szCs w:val="18"/>
                  <w:lang w:eastAsia="it-IT"/>
                </w:rPr>
                <w:t>edufin.catanzaro@bancaditalia.it</w:t>
              </w:r>
            </w:hyperlink>
            <w:r w:rsidR="009B104B">
              <w:rPr>
                <w:rFonts w:asciiTheme="majorHAnsi" w:eastAsia="Times New Roman" w:hAnsiTheme="majorHAnsi" w:cs="Calibri"/>
                <w:color w:val="0000FF"/>
                <w:sz w:val="20"/>
                <w:szCs w:val="18"/>
                <w:u w:val="single"/>
                <w:lang w:eastAsia="it-IT"/>
              </w:rPr>
              <w:t xml:space="preserve"> </w:t>
            </w:r>
            <w:r w:rsidR="007A7072">
              <w:t xml:space="preserve"> </w:t>
            </w:r>
          </w:p>
        </w:tc>
      </w:tr>
      <w:tr w:rsidR="007A7072" w:rsidRPr="007D562C" w:rsidTr="00A261F1">
        <w:trPr>
          <w:trHeight w:val="469"/>
          <w:jc w:val="center"/>
        </w:trPr>
        <w:tc>
          <w:tcPr>
            <w:tcW w:w="1905" w:type="dxa"/>
            <w:shd w:val="clear" w:color="auto" w:fill="auto"/>
            <w:noWrap/>
            <w:vAlign w:val="center"/>
            <w:hideMark/>
          </w:tcPr>
          <w:p w:rsidR="007A7072" w:rsidRPr="007A7072" w:rsidRDefault="007A7072" w:rsidP="006A10A4">
            <w:pPr>
              <w:spacing w:after="0" w:line="240" w:lineRule="auto"/>
              <w:rPr>
                <w:rFonts w:asciiTheme="majorHAnsi" w:eastAsia="Times New Roman" w:hAnsiTheme="majorHAnsi" w:cs="Arial"/>
                <w:b/>
                <w:sz w:val="20"/>
                <w:szCs w:val="18"/>
                <w:lang w:eastAsia="it-IT"/>
              </w:rPr>
            </w:pPr>
            <w:r w:rsidRPr="007A7072">
              <w:rPr>
                <w:rFonts w:asciiTheme="majorHAnsi" w:eastAsia="Times New Roman" w:hAnsiTheme="majorHAnsi" w:cs="Arial"/>
                <w:b/>
                <w:sz w:val="20"/>
                <w:szCs w:val="18"/>
                <w:lang w:eastAsia="it-IT"/>
              </w:rPr>
              <w:t>Campania</w:t>
            </w:r>
          </w:p>
        </w:tc>
        <w:tc>
          <w:tcPr>
            <w:tcW w:w="1354" w:type="dxa"/>
            <w:shd w:val="clear" w:color="auto" w:fill="auto"/>
            <w:noWrap/>
            <w:vAlign w:val="center"/>
            <w:hideMark/>
          </w:tcPr>
          <w:p w:rsidR="007A7072" w:rsidRPr="0052380D" w:rsidRDefault="007A7072" w:rsidP="006A10A4">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Lucchese</w:t>
            </w:r>
          </w:p>
        </w:tc>
        <w:tc>
          <w:tcPr>
            <w:tcW w:w="1098" w:type="dxa"/>
            <w:shd w:val="clear" w:color="auto" w:fill="auto"/>
            <w:noWrap/>
            <w:vAlign w:val="center"/>
            <w:hideMark/>
          </w:tcPr>
          <w:p w:rsidR="007A7072" w:rsidRPr="0052380D" w:rsidRDefault="007A7072" w:rsidP="006A10A4">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Paolo</w:t>
            </w:r>
          </w:p>
        </w:tc>
        <w:tc>
          <w:tcPr>
            <w:tcW w:w="1457" w:type="dxa"/>
            <w:vAlign w:val="center"/>
          </w:tcPr>
          <w:p w:rsidR="007A7072" w:rsidRPr="0052380D" w:rsidRDefault="007A7072" w:rsidP="00362B8E">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081/7975305</w:t>
            </w:r>
          </w:p>
        </w:tc>
        <w:tc>
          <w:tcPr>
            <w:tcW w:w="3663" w:type="dxa"/>
            <w:shd w:val="clear" w:color="auto" w:fill="auto"/>
            <w:noWrap/>
            <w:vAlign w:val="center"/>
            <w:hideMark/>
          </w:tcPr>
          <w:p w:rsidR="007A7072" w:rsidRPr="0052380D" w:rsidRDefault="008522F1" w:rsidP="009756CE">
            <w:pPr>
              <w:spacing w:after="0" w:line="240" w:lineRule="auto"/>
              <w:rPr>
                <w:rFonts w:asciiTheme="majorHAnsi" w:eastAsia="Times New Roman" w:hAnsiTheme="majorHAnsi" w:cs="Calibri"/>
                <w:color w:val="0000FF"/>
                <w:sz w:val="20"/>
                <w:szCs w:val="18"/>
                <w:u w:val="single"/>
                <w:lang w:eastAsia="it-IT"/>
              </w:rPr>
            </w:pPr>
            <w:hyperlink r:id="rId23" w:history="1">
              <w:r w:rsidR="009B104B" w:rsidRPr="00B95612">
                <w:rPr>
                  <w:rStyle w:val="Collegamentoipertestuale"/>
                  <w:rFonts w:asciiTheme="majorHAnsi" w:eastAsia="Times New Roman" w:hAnsiTheme="majorHAnsi" w:cs="Calibri"/>
                  <w:sz w:val="20"/>
                  <w:szCs w:val="18"/>
                  <w:lang w:eastAsia="it-IT"/>
                </w:rPr>
                <w:t>edufin.napoli@bancaditalia.it</w:t>
              </w:r>
            </w:hyperlink>
            <w:r w:rsidR="009B104B">
              <w:rPr>
                <w:rFonts w:asciiTheme="majorHAnsi" w:eastAsia="Times New Roman" w:hAnsiTheme="majorHAnsi" w:cs="Calibri"/>
                <w:color w:val="0000FF"/>
                <w:sz w:val="20"/>
                <w:szCs w:val="18"/>
                <w:u w:val="single"/>
                <w:lang w:eastAsia="it-IT"/>
              </w:rPr>
              <w:t xml:space="preserve"> </w:t>
            </w:r>
            <w:r w:rsidR="007A7072">
              <w:t xml:space="preserve"> </w:t>
            </w:r>
          </w:p>
        </w:tc>
      </w:tr>
      <w:tr w:rsidR="007A7072" w:rsidRPr="007D562C" w:rsidTr="00A261F1">
        <w:trPr>
          <w:trHeight w:val="469"/>
          <w:jc w:val="center"/>
        </w:trPr>
        <w:tc>
          <w:tcPr>
            <w:tcW w:w="1905" w:type="dxa"/>
            <w:vMerge w:val="restart"/>
            <w:shd w:val="clear" w:color="auto" w:fill="auto"/>
            <w:noWrap/>
            <w:vAlign w:val="center"/>
            <w:hideMark/>
          </w:tcPr>
          <w:p w:rsidR="007A7072" w:rsidRPr="007A7072" w:rsidRDefault="007A7072" w:rsidP="007A7072">
            <w:pPr>
              <w:spacing w:after="0" w:line="240" w:lineRule="auto"/>
              <w:rPr>
                <w:rFonts w:asciiTheme="majorHAnsi" w:eastAsia="Times New Roman" w:hAnsiTheme="majorHAnsi" w:cs="Arial"/>
                <w:b/>
                <w:sz w:val="20"/>
                <w:szCs w:val="18"/>
                <w:lang w:eastAsia="it-IT"/>
              </w:rPr>
            </w:pPr>
            <w:r w:rsidRPr="007A7072">
              <w:rPr>
                <w:rFonts w:asciiTheme="majorHAnsi" w:eastAsia="Times New Roman" w:hAnsiTheme="majorHAnsi" w:cs="Arial"/>
                <w:b/>
                <w:sz w:val="20"/>
                <w:szCs w:val="18"/>
                <w:lang w:eastAsia="it-IT"/>
              </w:rPr>
              <w:t>Emilia Romagna</w:t>
            </w:r>
          </w:p>
        </w:tc>
        <w:tc>
          <w:tcPr>
            <w:tcW w:w="1354" w:type="dxa"/>
            <w:shd w:val="clear" w:color="auto" w:fill="auto"/>
            <w:noWrap/>
            <w:vAlign w:val="center"/>
            <w:hideMark/>
          </w:tcPr>
          <w:p w:rsidR="007A7072" w:rsidRPr="0052380D" w:rsidRDefault="007A7072" w:rsidP="007A7072">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Pagnini</w:t>
            </w:r>
          </w:p>
        </w:tc>
        <w:tc>
          <w:tcPr>
            <w:tcW w:w="1098" w:type="dxa"/>
            <w:shd w:val="clear" w:color="auto" w:fill="auto"/>
            <w:noWrap/>
            <w:vAlign w:val="center"/>
            <w:hideMark/>
          </w:tcPr>
          <w:p w:rsidR="007A7072" w:rsidRPr="0052380D" w:rsidRDefault="007A7072" w:rsidP="007A7072">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Marcello</w:t>
            </w:r>
          </w:p>
        </w:tc>
        <w:tc>
          <w:tcPr>
            <w:tcW w:w="1457" w:type="dxa"/>
            <w:vAlign w:val="center"/>
          </w:tcPr>
          <w:p w:rsidR="007A7072" w:rsidRPr="0052380D" w:rsidRDefault="007A7072" w:rsidP="00362B8E">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051/6430252</w:t>
            </w:r>
          </w:p>
        </w:tc>
        <w:tc>
          <w:tcPr>
            <w:tcW w:w="3663" w:type="dxa"/>
            <w:vMerge w:val="restart"/>
            <w:shd w:val="clear" w:color="auto" w:fill="auto"/>
            <w:noWrap/>
            <w:vAlign w:val="center"/>
          </w:tcPr>
          <w:p w:rsidR="007A7072" w:rsidRPr="009756CE" w:rsidRDefault="008522F1" w:rsidP="007A7072">
            <w:pPr>
              <w:spacing w:after="0" w:line="240" w:lineRule="auto"/>
              <w:rPr>
                <w:rFonts w:asciiTheme="majorHAnsi" w:eastAsia="Times New Roman" w:hAnsiTheme="majorHAnsi" w:cs="Calibri"/>
                <w:color w:val="0000FF"/>
                <w:sz w:val="20"/>
                <w:szCs w:val="18"/>
                <w:u w:val="single"/>
                <w:lang w:eastAsia="it-IT"/>
              </w:rPr>
            </w:pPr>
            <w:hyperlink r:id="rId24" w:history="1">
              <w:r w:rsidR="009B104B" w:rsidRPr="00B95612">
                <w:rPr>
                  <w:rStyle w:val="Collegamentoipertestuale"/>
                  <w:rFonts w:asciiTheme="majorHAnsi" w:eastAsia="Times New Roman" w:hAnsiTheme="majorHAnsi" w:cs="Calibri"/>
                  <w:sz w:val="20"/>
                  <w:szCs w:val="18"/>
                  <w:lang w:eastAsia="it-IT"/>
                </w:rPr>
                <w:t>edufin.bologna@bancaditalia.it</w:t>
              </w:r>
            </w:hyperlink>
            <w:r w:rsidR="009B104B">
              <w:rPr>
                <w:rFonts w:asciiTheme="majorHAnsi" w:eastAsia="Times New Roman" w:hAnsiTheme="majorHAnsi" w:cs="Calibri"/>
                <w:color w:val="0000FF"/>
                <w:sz w:val="20"/>
                <w:szCs w:val="18"/>
                <w:u w:val="single"/>
                <w:lang w:eastAsia="it-IT"/>
              </w:rPr>
              <w:t xml:space="preserve"> </w:t>
            </w:r>
          </w:p>
        </w:tc>
      </w:tr>
      <w:tr w:rsidR="007A7072" w:rsidRPr="007D562C" w:rsidTr="00A261F1">
        <w:trPr>
          <w:trHeight w:val="469"/>
          <w:jc w:val="center"/>
        </w:trPr>
        <w:tc>
          <w:tcPr>
            <w:tcW w:w="1905" w:type="dxa"/>
            <w:vMerge/>
            <w:shd w:val="clear" w:color="auto" w:fill="auto"/>
            <w:noWrap/>
            <w:vAlign w:val="center"/>
          </w:tcPr>
          <w:p w:rsidR="007A7072" w:rsidRPr="007A7072" w:rsidRDefault="007A7072" w:rsidP="007A7072">
            <w:pPr>
              <w:spacing w:after="0" w:line="240" w:lineRule="auto"/>
              <w:rPr>
                <w:rFonts w:asciiTheme="majorHAnsi" w:eastAsia="Times New Roman" w:hAnsiTheme="majorHAnsi" w:cs="Arial"/>
                <w:b/>
                <w:sz w:val="20"/>
                <w:szCs w:val="18"/>
                <w:lang w:eastAsia="it-IT"/>
              </w:rPr>
            </w:pPr>
          </w:p>
        </w:tc>
        <w:tc>
          <w:tcPr>
            <w:tcW w:w="1354" w:type="dxa"/>
            <w:shd w:val="clear" w:color="auto" w:fill="auto"/>
            <w:noWrap/>
            <w:vAlign w:val="center"/>
            <w:hideMark/>
          </w:tcPr>
          <w:p w:rsidR="007A7072" w:rsidRPr="00B16CB9" w:rsidRDefault="007A7072" w:rsidP="007A7072">
            <w:pPr>
              <w:spacing w:after="0" w:line="240" w:lineRule="auto"/>
              <w:rPr>
                <w:rFonts w:asciiTheme="majorHAnsi" w:eastAsia="Times New Roman" w:hAnsiTheme="majorHAnsi" w:cs="Arial"/>
                <w:sz w:val="20"/>
                <w:szCs w:val="18"/>
                <w:lang w:eastAsia="it-IT"/>
              </w:rPr>
            </w:pPr>
            <w:r w:rsidRPr="00B16CB9">
              <w:rPr>
                <w:rFonts w:asciiTheme="majorHAnsi" w:eastAsia="Times New Roman" w:hAnsiTheme="majorHAnsi" w:cs="Arial"/>
                <w:sz w:val="20"/>
                <w:szCs w:val="18"/>
                <w:lang w:eastAsia="it-IT"/>
              </w:rPr>
              <w:t>Guiatti</w:t>
            </w:r>
          </w:p>
        </w:tc>
        <w:tc>
          <w:tcPr>
            <w:tcW w:w="1098" w:type="dxa"/>
            <w:shd w:val="clear" w:color="auto" w:fill="auto"/>
            <w:noWrap/>
            <w:vAlign w:val="center"/>
            <w:hideMark/>
          </w:tcPr>
          <w:p w:rsidR="007A7072" w:rsidRPr="00B16CB9" w:rsidRDefault="007A7072" w:rsidP="007A7072">
            <w:pPr>
              <w:spacing w:after="0" w:line="240" w:lineRule="auto"/>
              <w:rPr>
                <w:rFonts w:asciiTheme="majorHAnsi" w:eastAsia="Times New Roman" w:hAnsiTheme="majorHAnsi" w:cs="Arial"/>
                <w:sz w:val="20"/>
                <w:szCs w:val="18"/>
                <w:lang w:eastAsia="it-IT"/>
              </w:rPr>
            </w:pPr>
            <w:r w:rsidRPr="00B16CB9">
              <w:rPr>
                <w:rFonts w:asciiTheme="majorHAnsi" w:eastAsia="Times New Roman" w:hAnsiTheme="majorHAnsi" w:cs="Arial"/>
                <w:sz w:val="20"/>
                <w:szCs w:val="18"/>
                <w:lang w:eastAsia="it-IT"/>
              </w:rPr>
              <w:t>Carlo</w:t>
            </w:r>
          </w:p>
        </w:tc>
        <w:tc>
          <w:tcPr>
            <w:tcW w:w="1457" w:type="dxa"/>
            <w:vAlign w:val="center"/>
          </w:tcPr>
          <w:p w:rsidR="007A7072" w:rsidRPr="0052380D" w:rsidRDefault="007A7072" w:rsidP="00362B8E">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051/6430352</w:t>
            </w:r>
          </w:p>
        </w:tc>
        <w:tc>
          <w:tcPr>
            <w:tcW w:w="3663" w:type="dxa"/>
            <w:vMerge/>
            <w:shd w:val="clear" w:color="auto" w:fill="auto"/>
            <w:noWrap/>
            <w:vAlign w:val="center"/>
          </w:tcPr>
          <w:p w:rsidR="007A7072" w:rsidRPr="0052380D" w:rsidRDefault="007A7072" w:rsidP="007A7072">
            <w:pPr>
              <w:spacing w:after="0" w:line="240" w:lineRule="auto"/>
              <w:rPr>
                <w:rFonts w:asciiTheme="majorHAnsi" w:eastAsia="Times New Roman" w:hAnsiTheme="majorHAnsi" w:cs="Calibri"/>
                <w:color w:val="0000FF"/>
                <w:sz w:val="20"/>
                <w:szCs w:val="18"/>
                <w:u w:val="single"/>
                <w:lang w:eastAsia="it-IT"/>
              </w:rPr>
            </w:pPr>
          </w:p>
        </w:tc>
      </w:tr>
      <w:tr w:rsidR="007A7072" w:rsidRPr="007D562C" w:rsidTr="00A261F1">
        <w:trPr>
          <w:trHeight w:val="469"/>
          <w:jc w:val="center"/>
        </w:trPr>
        <w:tc>
          <w:tcPr>
            <w:tcW w:w="1905" w:type="dxa"/>
            <w:shd w:val="clear" w:color="auto" w:fill="auto"/>
            <w:noWrap/>
            <w:vAlign w:val="center"/>
            <w:hideMark/>
          </w:tcPr>
          <w:p w:rsidR="007A7072" w:rsidRPr="007A7072" w:rsidRDefault="007A7072" w:rsidP="007A7072">
            <w:pPr>
              <w:spacing w:after="0" w:line="240" w:lineRule="auto"/>
              <w:rPr>
                <w:rFonts w:asciiTheme="majorHAnsi" w:eastAsia="Times New Roman" w:hAnsiTheme="majorHAnsi" w:cs="Arial"/>
                <w:b/>
                <w:sz w:val="20"/>
                <w:szCs w:val="18"/>
                <w:lang w:eastAsia="it-IT"/>
              </w:rPr>
            </w:pPr>
            <w:r w:rsidRPr="007A7072">
              <w:rPr>
                <w:rFonts w:asciiTheme="majorHAnsi" w:eastAsia="Times New Roman" w:hAnsiTheme="majorHAnsi" w:cs="Arial"/>
                <w:b/>
                <w:sz w:val="20"/>
                <w:szCs w:val="18"/>
                <w:lang w:eastAsia="it-IT"/>
              </w:rPr>
              <w:t>Friuli Venezia Giulia</w:t>
            </w:r>
          </w:p>
        </w:tc>
        <w:tc>
          <w:tcPr>
            <w:tcW w:w="1354" w:type="dxa"/>
            <w:shd w:val="clear" w:color="auto" w:fill="auto"/>
            <w:noWrap/>
            <w:vAlign w:val="center"/>
            <w:hideMark/>
          </w:tcPr>
          <w:p w:rsidR="007A7072" w:rsidRPr="009756CE" w:rsidRDefault="007A7072" w:rsidP="007A7072">
            <w:pPr>
              <w:spacing w:after="0" w:line="240" w:lineRule="auto"/>
              <w:rPr>
                <w:rFonts w:asciiTheme="majorHAnsi" w:eastAsia="Times New Roman" w:hAnsiTheme="majorHAnsi" w:cs="Arial"/>
                <w:sz w:val="20"/>
                <w:szCs w:val="18"/>
                <w:lang w:eastAsia="it-IT"/>
              </w:rPr>
            </w:pPr>
            <w:r w:rsidRPr="009756CE">
              <w:rPr>
                <w:rFonts w:asciiTheme="majorHAnsi" w:eastAsia="Times New Roman" w:hAnsiTheme="majorHAnsi" w:cs="Arial"/>
                <w:sz w:val="20"/>
                <w:szCs w:val="18"/>
                <w:lang w:eastAsia="it-IT"/>
              </w:rPr>
              <w:t>Bibbiani</w:t>
            </w:r>
          </w:p>
        </w:tc>
        <w:tc>
          <w:tcPr>
            <w:tcW w:w="1098" w:type="dxa"/>
            <w:shd w:val="clear" w:color="auto" w:fill="auto"/>
            <w:noWrap/>
            <w:vAlign w:val="center"/>
            <w:hideMark/>
          </w:tcPr>
          <w:p w:rsidR="007A7072" w:rsidRPr="009756CE" w:rsidRDefault="007A7072" w:rsidP="007A7072">
            <w:pPr>
              <w:spacing w:after="0" w:line="240" w:lineRule="auto"/>
              <w:rPr>
                <w:rFonts w:asciiTheme="majorHAnsi" w:eastAsia="Times New Roman" w:hAnsiTheme="majorHAnsi" w:cs="Arial"/>
                <w:sz w:val="20"/>
                <w:szCs w:val="18"/>
                <w:lang w:eastAsia="it-IT"/>
              </w:rPr>
            </w:pPr>
            <w:r w:rsidRPr="009756CE">
              <w:rPr>
                <w:rFonts w:asciiTheme="majorHAnsi" w:eastAsia="Times New Roman" w:hAnsiTheme="majorHAnsi" w:cs="Arial"/>
                <w:sz w:val="20"/>
                <w:szCs w:val="18"/>
                <w:lang w:eastAsia="it-IT"/>
              </w:rPr>
              <w:t>Piero</w:t>
            </w:r>
          </w:p>
        </w:tc>
        <w:tc>
          <w:tcPr>
            <w:tcW w:w="1457" w:type="dxa"/>
            <w:vAlign w:val="center"/>
          </w:tcPr>
          <w:p w:rsidR="007A7072" w:rsidRPr="009756CE" w:rsidRDefault="00C737DC" w:rsidP="00362B8E">
            <w:pPr>
              <w:spacing w:after="0" w:line="240" w:lineRule="auto"/>
              <w:rPr>
                <w:rFonts w:asciiTheme="majorHAnsi" w:eastAsia="Times New Roman" w:hAnsiTheme="majorHAnsi" w:cs="Arial"/>
                <w:sz w:val="20"/>
                <w:szCs w:val="18"/>
                <w:lang w:eastAsia="it-IT"/>
              </w:rPr>
            </w:pPr>
            <w:r>
              <w:rPr>
                <w:rFonts w:asciiTheme="majorHAnsi" w:eastAsia="Times New Roman" w:hAnsiTheme="majorHAnsi" w:cs="Arial"/>
                <w:sz w:val="20"/>
                <w:szCs w:val="18"/>
                <w:lang w:eastAsia="it-IT"/>
              </w:rPr>
              <w:t>040/</w:t>
            </w:r>
            <w:r w:rsidR="007A7072" w:rsidRPr="009756CE">
              <w:rPr>
                <w:rFonts w:asciiTheme="majorHAnsi" w:eastAsia="Times New Roman" w:hAnsiTheme="majorHAnsi" w:cs="Arial"/>
                <w:sz w:val="20"/>
                <w:szCs w:val="18"/>
                <w:lang w:eastAsia="it-IT"/>
              </w:rPr>
              <w:t>3753294</w:t>
            </w:r>
          </w:p>
        </w:tc>
        <w:tc>
          <w:tcPr>
            <w:tcW w:w="3663" w:type="dxa"/>
            <w:shd w:val="clear" w:color="auto" w:fill="auto"/>
            <w:noWrap/>
            <w:vAlign w:val="center"/>
            <w:hideMark/>
          </w:tcPr>
          <w:p w:rsidR="007A7072" w:rsidRPr="009756CE" w:rsidRDefault="008522F1" w:rsidP="007A7072">
            <w:pPr>
              <w:spacing w:after="0" w:line="240" w:lineRule="auto"/>
              <w:rPr>
                <w:rFonts w:asciiTheme="majorHAnsi" w:eastAsia="Times New Roman" w:hAnsiTheme="majorHAnsi" w:cs="Arial"/>
                <w:sz w:val="20"/>
                <w:szCs w:val="18"/>
                <w:lang w:eastAsia="it-IT"/>
              </w:rPr>
            </w:pPr>
            <w:hyperlink r:id="rId25" w:history="1">
              <w:r w:rsidR="007A7072" w:rsidRPr="009756CE">
                <w:rPr>
                  <w:rFonts w:asciiTheme="majorHAnsi" w:eastAsia="Times New Roman" w:hAnsiTheme="majorHAnsi" w:cs="Calibri"/>
                  <w:color w:val="0000FF"/>
                  <w:sz w:val="20"/>
                  <w:szCs w:val="18"/>
                  <w:u w:val="single"/>
                  <w:lang w:eastAsia="it-IT"/>
                </w:rPr>
                <w:t>edufin.trieste@bancaditalia.it</w:t>
              </w:r>
            </w:hyperlink>
            <w:r w:rsidR="007A7072">
              <w:rPr>
                <w:rFonts w:asciiTheme="majorHAnsi" w:eastAsia="Times New Roman" w:hAnsiTheme="majorHAnsi" w:cs="Arial"/>
                <w:sz w:val="20"/>
                <w:szCs w:val="18"/>
                <w:lang w:eastAsia="it-IT"/>
              </w:rPr>
              <w:t xml:space="preserve"> </w:t>
            </w:r>
          </w:p>
        </w:tc>
      </w:tr>
      <w:tr w:rsidR="007A7072" w:rsidRPr="007D562C" w:rsidTr="00A261F1">
        <w:trPr>
          <w:trHeight w:val="469"/>
          <w:jc w:val="center"/>
        </w:trPr>
        <w:tc>
          <w:tcPr>
            <w:tcW w:w="1905" w:type="dxa"/>
            <w:shd w:val="clear" w:color="auto" w:fill="auto"/>
            <w:noWrap/>
            <w:vAlign w:val="center"/>
            <w:hideMark/>
          </w:tcPr>
          <w:p w:rsidR="007A7072" w:rsidRPr="007A7072" w:rsidRDefault="007A7072" w:rsidP="007A7072">
            <w:pPr>
              <w:spacing w:after="0" w:line="240" w:lineRule="auto"/>
              <w:rPr>
                <w:rFonts w:asciiTheme="majorHAnsi" w:eastAsia="Times New Roman" w:hAnsiTheme="majorHAnsi" w:cs="Arial"/>
                <w:b/>
                <w:sz w:val="20"/>
                <w:szCs w:val="18"/>
                <w:lang w:eastAsia="it-IT"/>
              </w:rPr>
            </w:pPr>
            <w:r w:rsidRPr="007A7072">
              <w:rPr>
                <w:rFonts w:asciiTheme="majorHAnsi" w:eastAsia="Times New Roman" w:hAnsiTheme="majorHAnsi" w:cs="Arial"/>
                <w:b/>
                <w:sz w:val="20"/>
                <w:szCs w:val="18"/>
                <w:lang w:eastAsia="it-IT"/>
              </w:rPr>
              <w:t>Lazio</w:t>
            </w:r>
          </w:p>
        </w:tc>
        <w:tc>
          <w:tcPr>
            <w:tcW w:w="1354" w:type="dxa"/>
            <w:shd w:val="clear" w:color="auto" w:fill="auto"/>
            <w:noWrap/>
            <w:vAlign w:val="center"/>
            <w:hideMark/>
          </w:tcPr>
          <w:p w:rsidR="007A7072" w:rsidRPr="0052380D" w:rsidRDefault="007A7072" w:rsidP="007A7072">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Marrone</w:t>
            </w:r>
          </w:p>
        </w:tc>
        <w:tc>
          <w:tcPr>
            <w:tcW w:w="1098" w:type="dxa"/>
            <w:shd w:val="clear" w:color="auto" w:fill="auto"/>
            <w:noWrap/>
            <w:vAlign w:val="center"/>
            <w:hideMark/>
          </w:tcPr>
          <w:p w:rsidR="007A7072" w:rsidRPr="0052380D" w:rsidRDefault="007A7072" w:rsidP="007A7072">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Antonella</w:t>
            </w:r>
          </w:p>
        </w:tc>
        <w:tc>
          <w:tcPr>
            <w:tcW w:w="1457" w:type="dxa"/>
            <w:vAlign w:val="center"/>
          </w:tcPr>
          <w:p w:rsidR="007A7072" w:rsidRPr="0052380D" w:rsidRDefault="007A7072" w:rsidP="00362B8E">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06/47925646</w:t>
            </w:r>
          </w:p>
        </w:tc>
        <w:tc>
          <w:tcPr>
            <w:tcW w:w="3663" w:type="dxa"/>
            <w:shd w:val="clear" w:color="auto" w:fill="auto"/>
            <w:noWrap/>
            <w:vAlign w:val="center"/>
            <w:hideMark/>
          </w:tcPr>
          <w:p w:rsidR="007A7072" w:rsidRPr="0052380D" w:rsidRDefault="008522F1" w:rsidP="007A7072">
            <w:pPr>
              <w:spacing w:after="0" w:line="240" w:lineRule="auto"/>
              <w:rPr>
                <w:rFonts w:asciiTheme="majorHAnsi" w:eastAsia="Times New Roman" w:hAnsiTheme="majorHAnsi" w:cs="Calibri"/>
                <w:color w:val="0000FF"/>
                <w:sz w:val="20"/>
                <w:szCs w:val="18"/>
                <w:u w:val="single"/>
                <w:lang w:eastAsia="it-IT"/>
              </w:rPr>
            </w:pPr>
            <w:hyperlink r:id="rId26" w:history="1">
              <w:r w:rsidR="009B104B" w:rsidRPr="00B95612">
                <w:rPr>
                  <w:rStyle w:val="Collegamentoipertestuale"/>
                  <w:rFonts w:asciiTheme="majorHAnsi" w:eastAsia="Times New Roman" w:hAnsiTheme="majorHAnsi" w:cs="Calibri"/>
                  <w:sz w:val="20"/>
                  <w:szCs w:val="18"/>
                  <w:lang w:eastAsia="it-IT"/>
                </w:rPr>
                <w:t>edufin.romasede@bancaditalia.it</w:t>
              </w:r>
            </w:hyperlink>
            <w:r w:rsidR="009B104B">
              <w:rPr>
                <w:rFonts w:asciiTheme="majorHAnsi" w:eastAsia="Times New Roman" w:hAnsiTheme="majorHAnsi" w:cs="Calibri"/>
                <w:color w:val="0000FF"/>
                <w:sz w:val="20"/>
                <w:szCs w:val="18"/>
                <w:u w:val="single"/>
                <w:lang w:eastAsia="it-IT"/>
              </w:rPr>
              <w:t xml:space="preserve"> </w:t>
            </w:r>
          </w:p>
        </w:tc>
      </w:tr>
      <w:tr w:rsidR="007A7072" w:rsidRPr="007D562C" w:rsidTr="00A261F1">
        <w:trPr>
          <w:trHeight w:val="469"/>
          <w:jc w:val="center"/>
        </w:trPr>
        <w:tc>
          <w:tcPr>
            <w:tcW w:w="1905" w:type="dxa"/>
            <w:shd w:val="clear" w:color="auto" w:fill="auto"/>
            <w:noWrap/>
            <w:vAlign w:val="center"/>
            <w:hideMark/>
          </w:tcPr>
          <w:p w:rsidR="007A7072" w:rsidRPr="007A7072" w:rsidRDefault="007A7072" w:rsidP="007A7072">
            <w:pPr>
              <w:spacing w:after="0" w:line="240" w:lineRule="auto"/>
              <w:rPr>
                <w:rFonts w:asciiTheme="majorHAnsi" w:eastAsia="Times New Roman" w:hAnsiTheme="majorHAnsi" w:cs="Arial"/>
                <w:b/>
                <w:sz w:val="20"/>
                <w:szCs w:val="18"/>
                <w:lang w:eastAsia="it-IT"/>
              </w:rPr>
            </w:pPr>
            <w:r w:rsidRPr="007A7072">
              <w:rPr>
                <w:rFonts w:asciiTheme="majorHAnsi" w:eastAsia="Times New Roman" w:hAnsiTheme="majorHAnsi" w:cs="Arial"/>
                <w:b/>
                <w:sz w:val="20"/>
                <w:szCs w:val="18"/>
                <w:lang w:eastAsia="it-IT"/>
              </w:rPr>
              <w:t>Liguria</w:t>
            </w:r>
          </w:p>
        </w:tc>
        <w:tc>
          <w:tcPr>
            <w:tcW w:w="1354" w:type="dxa"/>
            <w:shd w:val="clear" w:color="auto" w:fill="auto"/>
            <w:noWrap/>
            <w:vAlign w:val="center"/>
            <w:hideMark/>
          </w:tcPr>
          <w:p w:rsidR="007A7072" w:rsidRPr="0052380D" w:rsidRDefault="007A7072" w:rsidP="007A7072">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Beretta</w:t>
            </w:r>
          </w:p>
        </w:tc>
        <w:tc>
          <w:tcPr>
            <w:tcW w:w="1098" w:type="dxa"/>
            <w:shd w:val="clear" w:color="auto" w:fill="auto"/>
            <w:noWrap/>
            <w:vAlign w:val="center"/>
            <w:hideMark/>
          </w:tcPr>
          <w:p w:rsidR="007A7072" w:rsidRPr="0052380D" w:rsidRDefault="007A7072" w:rsidP="007A7072">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Enrico</w:t>
            </w:r>
          </w:p>
        </w:tc>
        <w:tc>
          <w:tcPr>
            <w:tcW w:w="1457" w:type="dxa"/>
            <w:vAlign w:val="center"/>
          </w:tcPr>
          <w:p w:rsidR="007A7072" w:rsidRPr="0052380D" w:rsidRDefault="007A7072" w:rsidP="00362B8E">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010/5491240</w:t>
            </w:r>
          </w:p>
        </w:tc>
        <w:tc>
          <w:tcPr>
            <w:tcW w:w="3663" w:type="dxa"/>
            <w:shd w:val="clear" w:color="auto" w:fill="auto"/>
            <w:noWrap/>
            <w:vAlign w:val="center"/>
            <w:hideMark/>
          </w:tcPr>
          <w:p w:rsidR="007A7072" w:rsidRPr="0052380D" w:rsidRDefault="008522F1" w:rsidP="007A7072">
            <w:pPr>
              <w:spacing w:after="0" w:line="240" w:lineRule="auto"/>
              <w:rPr>
                <w:rFonts w:asciiTheme="majorHAnsi" w:eastAsia="Times New Roman" w:hAnsiTheme="majorHAnsi" w:cs="Calibri"/>
                <w:color w:val="0000FF"/>
                <w:sz w:val="20"/>
                <w:szCs w:val="18"/>
                <w:u w:val="single"/>
                <w:lang w:eastAsia="it-IT"/>
              </w:rPr>
            </w:pPr>
            <w:hyperlink r:id="rId27" w:history="1">
              <w:r w:rsidR="009B104B" w:rsidRPr="00B95612">
                <w:rPr>
                  <w:rStyle w:val="Collegamentoipertestuale"/>
                  <w:rFonts w:asciiTheme="majorHAnsi" w:eastAsia="Times New Roman" w:hAnsiTheme="majorHAnsi" w:cs="Calibri"/>
                  <w:sz w:val="20"/>
                  <w:szCs w:val="18"/>
                  <w:lang w:eastAsia="it-IT"/>
                </w:rPr>
                <w:t>edufin.genova@bancaditalia.it</w:t>
              </w:r>
            </w:hyperlink>
            <w:r w:rsidR="009B104B">
              <w:rPr>
                <w:rFonts w:asciiTheme="majorHAnsi" w:eastAsia="Times New Roman" w:hAnsiTheme="majorHAnsi" w:cs="Calibri"/>
                <w:color w:val="0000FF"/>
                <w:sz w:val="20"/>
                <w:szCs w:val="18"/>
                <w:u w:val="single"/>
                <w:lang w:eastAsia="it-IT"/>
              </w:rPr>
              <w:t xml:space="preserve"> </w:t>
            </w:r>
            <w:r w:rsidR="007A7072">
              <w:t xml:space="preserve"> </w:t>
            </w:r>
          </w:p>
        </w:tc>
      </w:tr>
      <w:tr w:rsidR="007A7072" w:rsidRPr="007D562C" w:rsidTr="00A261F1">
        <w:trPr>
          <w:trHeight w:val="469"/>
          <w:jc w:val="center"/>
        </w:trPr>
        <w:tc>
          <w:tcPr>
            <w:tcW w:w="1905" w:type="dxa"/>
            <w:vMerge w:val="restart"/>
            <w:shd w:val="clear" w:color="auto" w:fill="auto"/>
            <w:noWrap/>
            <w:vAlign w:val="center"/>
            <w:hideMark/>
          </w:tcPr>
          <w:p w:rsidR="007A7072" w:rsidRPr="007A7072" w:rsidRDefault="007A7072" w:rsidP="007A7072">
            <w:pPr>
              <w:spacing w:after="0" w:line="240" w:lineRule="auto"/>
              <w:rPr>
                <w:rFonts w:asciiTheme="majorHAnsi" w:eastAsia="Times New Roman" w:hAnsiTheme="majorHAnsi" w:cs="Arial"/>
                <w:b/>
                <w:sz w:val="20"/>
                <w:szCs w:val="18"/>
                <w:lang w:eastAsia="it-IT"/>
              </w:rPr>
            </w:pPr>
            <w:r w:rsidRPr="007A7072">
              <w:rPr>
                <w:rFonts w:asciiTheme="majorHAnsi" w:eastAsia="Times New Roman" w:hAnsiTheme="majorHAnsi" w:cs="Arial"/>
                <w:b/>
                <w:sz w:val="20"/>
                <w:szCs w:val="18"/>
                <w:lang w:eastAsia="it-IT"/>
              </w:rPr>
              <w:t>Lombardia</w:t>
            </w:r>
          </w:p>
        </w:tc>
        <w:tc>
          <w:tcPr>
            <w:tcW w:w="1354" w:type="dxa"/>
            <w:shd w:val="clear" w:color="auto" w:fill="auto"/>
            <w:noWrap/>
            <w:vAlign w:val="center"/>
            <w:hideMark/>
          </w:tcPr>
          <w:p w:rsidR="007A7072" w:rsidRPr="0052380D" w:rsidRDefault="007A7072" w:rsidP="007A7072">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Mori</w:t>
            </w:r>
          </w:p>
        </w:tc>
        <w:tc>
          <w:tcPr>
            <w:tcW w:w="1098" w:type="dxa"/>
            <w:shd w:val="clear" w:color="auto" w:fill="auto"/>
            <w:noWrap/>
            <w:vAlign w:val="center"/>
            <w:hideMark/>
          </w:tcPr>
          <w:p w:rsidR="007A7072" w:rsidRPr="0052380D" w:rsidRDefault="007A7072" w:rsidP="007A7072">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Alessandra</w:t>
            </w:r>
          </w:p>
        </w:tc>
        <w:tc>
          <w:tcPr>
            <w:tcW w:w="1457" w:type="dxa"/>
            <w:vAlign w:val="center"/>
          </w:tcPr>
          <w:p w:rsidR="007A7072" w:rsidRPr="0052380D" w:rsidRDefault="007A7072" w:rsidP="00362B8E">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02/72424373</w:t>
            </w:r>
          </w:p>
        </w:tc>
        <w:tc>
          <w:tcPr>
            <w:tcW w:w="3663" w:type="dxa"/>
            <w:vMerge w:val="restart"/>
            <w:shd w:val="clear" w:color="auto" w:fill="auto"/>
            <w:noWrap/>
            <w:vAlign w:val="center"/>
          </w:tcPr>
          <w:p w:rsidR="007A7072" w:rsidRPr="0052380D" w:rsidRDefault="008522F1" w:rsidP="007A7072">
            <w:pPr>
              <w:spacing w:after="0" w:line="240" w:lineRule="auto"/>
              <w:rPr>
                <w:rFonts w:asciiTheme="majorHAnsi" w:eastAsia="Times New Roman" w:hAnsiTheme="majorHAnsi" w:cs="Calibri"/>
                <w:color w:val="0000FF"/>
                <w:sz w:val="20"/>
                <w:szCs w:val="18"/>
                <w:u w:val="single"/>
                <w:lang w:eastAsia="it-IT"/>
              </w:rPr>
            </w:pPr>
            <w:hyperlink r:id="rId28" w:history="1">
              <w:r w:rsidR="009B104B" w:rsidRPr="00B95612">
                <w:rPr>
                  <w:rStyle w:val="Collegamentoipertestuale"/>
                  <w:rFonts w:asciiTheme="majorHAnsi" w:eastAsia="Times New Roman" w:hAnsiTheme="majorHAnsi" w:cs="Calibri"/>
                  <w:sz w:val="20"/>
                  <w:szCs w:val="18"/>
                  <w:lang w:eastAsia="it-IT"/>
                </w:rPr>
                <w:t>edufin.milano@bancaditalia.it</w:t>
              </w:r>
            </w:hyperlink>
            <w:r w:rsidR="009B104B">
              <w:rPr>
                <w:rFonts w:asciiTheme="majorHAnsi" w:eastAsia="Times New Roman" w:hAnsiTheme="majorHAnsi" w:cs="Calibri"/>
                <w:color w:val="0000FF"/>
                <w:sz w:val="20"/>
                <w:szCs w:val="18"/>
                <w:u w:val="single"/>
                <w:lang w:eastAsia="it-IT"/>
              </w:rPr>
              <w:t xml:space="preserve"> </w:t>
            </w:r>
          </w:p>
        </w:tc>
      </w:tr>
      <w:tr w:rsidR="007A7072" w:rsidRPr="007D562C" w:rsidTr="00A261F1">
        <w:trPr>
          <w:trHeight w:val="469"/>
          <w:jc w:val="center"/>
        </w:trPr>
        <w:tc>
          <w:tcPr>
            <w:tcW w:w="1905" w:type="dxa"/>
            <w:vMerge/>
            <w:shd w:val="clear" w:color="auto" w:fill="auto"/>
            <w:noWrap/>
            <w:vAlign w:val="center"/>
            <w:hideMark/>
          </w:tcPr>
          <w:p w:rsidR="007A7072" w:rsidRPr="007A7072" w:rsidRDefault="007A7072" w:rsidP="007A7072">
            <w:pPr>
              <w:spacing w:after="0" w:line="240" w:lineRule="auto"/>
              <w:rPr>
                <w:rFonts w:asciiTheme="majorHAnsi" w:eastAsia="Times New Roman" w:hAnsiTheme="majorHAnsi" w:cs="Arial"/>
                <w:b/>
                <w:sz w:val="20"/>
                <w:szCs w:val="18"/>
                <w:lang w:eastAsia="it-IT"/>
              </w:rPr>
            </w:pPr>
          </w:p>
        </w:tc>
        <w:tc>
          <w:tcPr>
            <w:tcW w:w="1354" w:type="dxa"/>
            <w:shd w:val="clear" w:color="auto" w:fill="auto"/>
            <w:noWrap/>
            <w:vAlign w:val="center"/>
            <w:hideMark/>
          </w:tcPr>
          <w:p w:rsidR="007A7072" w:rsidRPr="0052380D" w:rsidRDefault="007A7072" w:rsidP="007A7072">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Turrisi</w:t>
            </w:r>
          </w:p>
        </w:tc>
        <w:tc>
          <w:tcPr>
            <w:tcW w:w="1098" w:type="dxa"/>
            <w:shd w:val="clear" w:color="auto" w:fill="auto"/>
            <w:noWrap/>
            <w:vAlign w:val="center"/>
            <w:hideMark/>
          </w:tcPr>
          <w:p w:rsidR="007A7072" w:rsidRPr="0052380D" w:rsidRDefault="007A7072" w:rsidP="007A7072">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Pietro</w:t>
            </w:r>
          </w:p>
        </w:tc>
        <w:tc>
          <w:tcPr>
            <w:tcW w:w="1457" w:type="dxa"/>
            <w:vAlign w:val="center"/>
          </w:tcPr>
          <w:p w:rsidR="007A7072" w:rsidRPr="0052380D" w:rsidRDefault="00C737DC" w:rsidP="00362B8E">
            <w:pPr>
              <w:spacing w:after="0" w:line="240" w:lineRule="auto"/>
              <w:rPr>
                <w:rFonts w:asciiTheme="majorHAnsi" w:eastAsia="Times New Roman" w:hAnsiTheme="majorHAnsi" w:cs="Arial"/>
                <w:sz w:val="20"/>
                <w:szCs w:val="18"/>
                <w:lang w:eastAsia="it-IT"/>
              </w:rPr>
            </w:pPr>
            <w:r>
              <w:rPr>
                <w:rFonts w:asciiTheme="majorHAnsi" w:eastAsia="Times New Roman" w:hAnsiTheme="majorHAnsi" w:cs="Arial"/>
                <w:sz w:val="20"/>
                <w:szCs w:val="18"/>
                <w:lang w:eastAsia="it-IT"/>
              </w:rPr>
              <w:t>02/</w:t>
            </w:r>
            <w:r w:rsidR="007A7072" w:rsidRPr="0052380D">
              <w:rPr>
                <w:rFonts w:asciiTheme="majorHAnsi" w:eastAsia="Times New Roman" w:hAnsiTheme="majorHAnsi" w:cs="Arial"/>
                <w:sz w:val="20"/>
                <w:szCs w:val="18"/>
                <w:lang w:eastAsia="it-IT"/>
              </w:rPr>
              <w:t>72424546</w:t>
            </w:r>
          </w:p>
        </w:tc>
        <w:tc>
          <w:tcPr>
            <w:tcW w:w="3663" w:type="dxa"/>
            <w:vMerge/>
            <w:shd w:val="clear" w:color="auto" w:fill="auto"/>
            <w:noWrap/>
            <w:vAlign w:val="center"/>
          </w:tcPr>
          <w:p w:rsidR="007A7072" w:rsidRPr="0052380D" w:rsidRDefault="007A7072" w:rsidP="007A7072">
            <w:pPr>
              <w:spacing w:after="0" w:line="240" w:lineRule="auto"/>
              <w:rPr>
                <w:rFonts w:asciiTheme="majorHAnsi" w:eastAsia="Times New Roman" w:hAnsiTheme="majorHAnsi" w:cs="Calibri"/>
                <w:color w:val="0000FF"/>
                <w:sz w:val="20"/>
                <w:szCs w:val="18"/>
                <w:u w:val="single"/>
                <w:lang w:eastAsia="it-IT"/>
              </w:rPr>
            </w:pPr>
          </w:p>
        </w:tc>
      </w:tr>
      <w:tr w:rsidR="007A7072" w:rsidRPr="007D562C" w:rsidTr="00A261F1">
        <w:trPr>
          <w:trHeight w:val="469"/>
          <w:jc w:val="center"/>
        </w:trPr>
        <w:tc>
          <w:tcPr>
            <w:tcW w:w="1905" w:type="dxa"/>
            <w:shd w:val="clear" w:color="auto" w:fill="auto"/>
            <w:noWrap/>
            <w:vAlign w:val="center"/>
            <w:hideMark/>
          </w:tcPr>
          <w:p w:rsidR="007A7072" w:rsidRPr="007A7072" w:rsidRDefault="007A7072" w:rsidP="007A7072">
            <w:pPr>
              <w:spacing w:after="0" w:line="240" w:lineRule="auto"/>
              <w:rPr>
                <w:rFonts w:asciiTheme="majorHAnsi" w:eastAsia="Times New Roman" w:hAnsiTheme="majorHAnsi" w:cs="Arial"/>
                <w:b/>
                <w:sz w:val="20"/>
                <w:szCs w:val="18"/>
                <w:lang w:eastAsia="it-IT"/>
              </w:rPr>
            </w:pPr>
            <w:r w:rsidRPr="007A7072">
              <w:rPr>
                <w:rFonts w:asciiTheme="majorHAnsi" w:eastAsia="Times New Roman" w:hAnsiTheme="majorHAnsi" w:cs="Arial"/>
                <w:b/>
                <w:sz w:val="20"/>
                <w:szCs w:val="18"/>
                <w:lang w:eastAsia="it-IT"/>
              </w:rPr>
              <w:t>Marche</w:t>
            </w:r>
          </w:p>
        </w:tc>
        <w:tc>
          <w:tcPr>
            <w:tcW w:w="1354" w:type="dxa"/>
            <w:shd w:val="clear" w:color="auto" w:fill="auto"/>
            <w:noWrap/>
            <w:vAlign w:val="center"/>
            <w:hideMark/>
          </w:tcPr>
          <w:p w:rsidR="007A7072" w:rsidRPr="0052380D" w:rsidRDefault="007A7072" w:rsidP="007A7072">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Ferretti</w:t>
            </w:r>
          </w:p>
        </w:tc>
        <w:tc>
          <w:tcPr>
            <w:tcW w:w="1098" w:type="dxa"/>
            <w:shd w:val="clear" w:color="auto" w:fill="auto"/>
            <w:noWrap/>
            <w:vAlign w:val="center"/>
            <w:hideMark/>
          </w:tcPr>
          <w:p w:rsidR="007A7072" w:rsidRPr="0052380D" w:rsidRDefault="007A7072" w:rsidP="007A7072">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Sabrina</w:t>
            </w:r>
          </w:p>
        </w:tc>
        <w:tc>
          <w:tcPr>
            <w:tcW w:w="1457" w:type="dxa"/>
            <w:vAlign w:val="center"/>
          </w:tcPr>
          <w:p w:rsidR="007A7072" w:rsidRPr="0052380D" w:rsidRDefault="007A7072" w:rsidP="00362B8E">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071/2285272</w:t>
            </w:r>
          </w:p>
        </w:tc>
        <w:tc>
          <w:tcPr>
            <w:tcW w:w="3663" w:type="dxa"/>
            <w:shd w:val="clear" w:color="auto" w:fill="auto"/>
            <w:noWrap/>
            <w:vAlign w:val="center"/>
            <w:hideMark/>
          </w:tcPr>
          <w:p w:rsidR="007A7072" w:rsidRPr="0052380D" w:rsidRDefault="008522F1" w:rsidP="007A7072">
            <w:pPr>
              <w:spacing w:after="0" w:line="240" w:lineRule="auto"/>
              <w:rPr>
                <w:rFonts w:asciiTheme="majorHAnsi" w:eastAsia="Times New Roman" w:hAnsiTheme="majorHAnsi" w:cs="Calibri"/>
                <w:color w:val="0000FF"/>
                <w:sz w:val="20"/>
                <w:szCs w:val="18"/>
                <w:u w:val="single"/>
                <w:lang w:eastAsia="it-IT"/>
              </w:rPr>
            </w:pPr>
            <w:hyperlink r:id="rId29" w:history="1">
              <w:r w:rsidR="009B104B" w:rsidRPr="00B95612">
                <w:rPr>
                  <w:rStyle w:val="Collegamentoipertestuale"/>
                  <w:rFonts w:asciiTheme="majorHAnsi" w:eastAsia="Times New Roman" w:hAnsiTheme="majorHAnsi" w:cs="Calibri"/>
                  <w:sz w:val="20"/>
                  <w:szCs w:val="18"/>
                  <w:lang w:eastAsia="it-IT"/>
                </w:rPr>
                <w:t>edufin.ancona@bancaditalia.it</w:t>
              </w:r>
            </w:hyperlink>
            <w:r w:rsidR="009B104B">
              <w:rPr>
                <w:rFonts w:asciiTheme="majorHAnsi" w:eastAsia="Times New Roman" w:hAnsiTheme="majorHAnsi" w:cs="Calibri"/>
                <w:color w:val="0000FF"/>
                <w:sz w:val="20"/>
                <w:szCs w:val="18"/>
                <w:u w:val="single"/>
                <w:lang w:eastAsia="it-IT"/>
              </w:rPr>
              <w:t xml:space="preserve"> </w:t>
            </w:r>
            <w:r w:rsidR="007A7072">
              <w:t xml:space="preserve"> </w:t>
            </w:r>
          </w:p>
        </w:tc>
      </w:tr>
      <w:tr w:rsidR="007A7072" w:rsidRPr="007D562C" w:rsidTr="00A261F1">
        <w:trPr>
          <w:trHeight w:val="469"/>
          <w:jc w:val="center"/>
        </w:trPr>
        <w:tc>
          <w:tcPr>
            <w:tcW w:w="1905" w:type="dxa"/>
            <w:shd w:val="clear" w:color="auto" w:fill="auto"/>
            <w:noWrap/>
            <w:vAlign w:val="center"/>
            <w:hideMark/>
          </w:tcPr>
          <w:p w:rsidR="007A7072" w:rsidRPr="007A7072" w:rsidRDefault="007A7072" w:rsidP="007A7072">
            <w:pPr>
              <w:spacing w:after="0" w:line="240" w:lineRule="auto"/>
              <w:rPr>
                <w:rFonts w:asciiTheme="majorHAnsi" w:eastAsia="Times New Roman" w:hAnsiTheme="majorHAnsi" w:cs="Arial"/>
                <w:b/>
                <w:sz w:val="20"/>
                <w:szCs w:val="18"/>
                <w:lang w:eastAsia="it-IT"/>
              </w:rPr>
            </w:pPr>
            <w:r w:rsidRPr="007A7072">
              <w:rPr>
                <w:rFonts w:asciiTheme="majorHAnsi" w:eastAsia="Times New Roman" w:hAnsiTheme="majorHAnsi" w:cs="Arial"/>
                <w:b/>
                <w:sz w:val="20"/>
                <w:szCs w:val="18"/>
                <w:lang w:eastAsia="it-IT"/>
              </w:rPr>
              <w:t>Molise</w:t>
            </w:r>
          </w:p>
        </w:tc>
        <w:tc>
          <w:tcPr>
            <w:tcW w:w="1354" w:type="dxa"/>
            <w:shd w:val="clear" w:color="auto" w:fill="auto"/>
            <w:noWrap/>
            <w:vAlign w:val="center"/>
            <w:hideMark/>
          </w:tcPr>
          <w:p w:rsidR="007A7072" w:rsidRPr="0052380D" w:rsidRDefault="007A7072" w:rsidP="007A7072">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De Matteis</w:t>
            </w:r>
          </w:p>
        </w:tc>
        <w:tc>
          <w:tcPr>
            <w:tcW w:w="1098" w:type="dxa"/>
            <w:shd w:val="clear" w:color="auto" w:fill="auto"/>
            <w:noWrap/>
            <w:vAlign w:val="center"/>
            <w:hideMark/>
          </w:tcPr>
          <w:p w:rsidR="007A7072" w:rsidRPr="0052380D" w:rsidRDefault="007A7072" w:rsidP="007A7072">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Pietro</w:t>
            </w:r>
          </w:p>
        </w:tc>
        <w:tc>
          <w:tcPr>
            <w:tcW w:w="1457" w:type="dxa"/>
            <w:vAlign w:val="center"/>
          </w:tcPr>
          <w:p w:rsidR="007A7072" w:rsidRPr="0052380D" w:rsidRDefault="007A7072" w:rsidP="00362B8E">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0874/431580</w:t>
            </w:r>
          </w:p>
        </w:tc>
        <w:tc>
          <w:tcPr>
            <w:tcW w:w="3663" w:type="dxa"/>
            <w:shd w:val="clear" w:color="auto" w:fill="auto"/>
            <w:noWrap/>
            <w:vAlign w:val="center"/>
            <w:hideMark/>
          </w:tcPr>
          <w:p w:rsidR="007A7072" w:rsidRPr="0052380D" w:rsidRDefault="008522F1" w:rsidP="007A7072">
            <w:pPr>
              <w:spacing w:after="0" w:line="240" w:lineRule="auto"/>
              <w:rPr>
                <w:rFonts w:asciiTheme="majorHAnsi" w:eastAsia="Times New Roman" w:hAnsiTheme="majorHAnsi" w:cs="Calibri"/>
                <w:color w:val="0000FF"/>
                <w:sz w:val="20"/>
                <w:szCs w:val="18"/>
                <w:u w:val="single"/>
                <w:lang w:eastAsia="it-IT"/>
              </w:rPr>
            </w:pPr>
            <w:hyperlink r:id="rId30" w:history="1">
              <w:r w:rsidR="009B104B" w:rsidRPr="00B95612">
                <w:rPr>
                  <w:rStyle w:val="Collegamentoipertestuale"/>
                  <w:rFonts w:asciiTheme="majorHAnsi" w:eastAsia="Times New Roman" w:hAnsiTheme="majorHAnsi" w:cs="Calibri"/>
                  <w:sz w:val="20"/>
                  <w:szCs w:val="18"/>
                  <w:lang w:eastAsia="it-IT"/>
                </w:rPr>
                <w:t>edufin.campobasso@bancaditalia.it</w:t>
              </w:r>
            </w:hyperlink>
            <w:r w:rsidR="009B104B">
              <w:rPr>
                <w:rFonts w:asciiTheme="majorHAnsi" w:eastAsia="Times New Roman" w:hAnsiTheme="majorHAnsi" w:cs="Calibri"/>
                <w:color w:val="0000FF"/>
                <w:sz w:val="20"/>
                <w:szCs w:val="18"/>
                <w:u w:val="single"/>
                <w:lang w:eastAsia="it-IT"/>
              </w:rPr>
              <w:t xml:space="preserve"> </w:t>
            </w:r>
          </w:p>
        </w:tc>
      </w:tr>
      <w:tr w:rsidR="00A261F1" w:rsidRPr="007D562C" w:rsidTr="00A261F1">
        <w:trPr>
          <w:trHeight w:val="469"/>
          <w:jc w:val="center"/>
        </w:trPr>
        <w:tc>
          <w:tcPr>
            <w:tcW w:w="1905" w:type="dxa"/>
            <w:vMerge w:val="restart"/>
            <w:shd w:val="clear" w:color="auto" w:fill="auto"/>
            <w:noWrap/>
            <w:vAlign w:val="center"/>
          </w:tcPr>
          <w:p w:rsidR="00A261F1" w:rsidRPr="007A7072" w:rsidRDefault="00A261F1" w:rsidP="007A7072">
            <w:pPr>
              <w:spacing w:after="0" w:line="240" w:lineRule="auto"/>
              <w:rPr>
                <w:rFonts w:asciiTheme="majorHAnsi" w:eastAsia="Times New Roman" w:hAnsiTheme="majorHAnsi" w:cs="Arial"/>
                <w:b/>
                <w:sz w:val="20"/>
                <w:szCs w:val="18"/>
                <w:lang w:eastAsia="it-IT"/>
              </w:rPr>
            </w:pPr>
            <w:r w:rsidRPr="007A7072">
              <w:rPr>
                <w:rFonts w:asciiTheme="majorHAnsi" w:eastAsia="Times New Roman" w:hAnsiTheme="majorHAnsi" w:cs="Arial"/>
                <w:b/>
                <w:sz w:val="20"/>
                <w:szCs w:val="18"/>
                <w:lang w:eastAsia="it-IT"/>
              </w:rPr>
              <w:t>Piemonte</w:t>
            </w:r>
          </w:p>
        </w:tc>
        <w:tc>
          <w:tcPr>
            <w:tcW w:w="1354" w:type="dxa"/>
            <w:shd w:val="clear" w:color="auto" w:fill="auto"/>
            <w:noWrap/>
            <w:vAlign w:val="center"/>
          </w:tcPr>
          <w:p w:rsidR="00A261F1" w:rsidRPr="007A7072" w:rsidRDefault="00A261F1" w:rsidP="00D83E84">
            <w:pPr>
              <w:spacing w:after="0" w:line="240" w:lineRule="auto"/>
              <w:rPr>
                <w:rFonts w:asciiTheme="majorHAnsi" w:eastAsia="Times New Roman" w:hAnsiTheme="majorHAnsi" w:cs="Arial"/>
                <w:sz w:val="20"/>
                <w:szCs w:val="18"/>
                <w:lang w:eastAsia="it-IT"/>
              </w:rPr>
            </w:pPr>
            <w:r>
              <w:rPr>
                <w:rFonts w:asciiTheme="majorHAnsi" w:eastAsia="Times New Roman" w:hAnsiTheme="majorHAnsi" w:cs="Arial"/>
                <w:sz w:val="20"/>
                <w:szCs w:val="18"/>
                <w:lang w:eastAsia="it-IT"/>
              </w:rPr>
              <w:t>Gamerro</w:t>
            </w:r>
          </w:p>
        </w:tc>
        <w:tc>
          <w:tcPr>
            <w:tcW w:w="1098" w:type="dxa"/>
            <w:shd w:val="clear" w:color="auto" w:fill="auto"/>
            <w:noWrap/>
            <w:vAlign w:val="center"/>
          </w:tcPr>
          <w:p w:rsidR="00A261F1" w:rsidRPr="007A7072" w:rsidRDefault="00A261F1" w:rsidP="00D83E84">
            <w:pPr>
              <w:spacing w:after="0" w:line="240" w:lineRule="auto"/>
              <w:rPr>
                <w:rFonts w:asciiTheme="majorHAnsi" w:eastAsia="Times New Roman" w:hAnsiTheme="majorHAnsi" w:cs="Arial"/>
                <w:sz w:val="20"/>
                <w:szCs w:val="18"/>
                <w:lang w:eastAsia="it-IT"/>
              </w:rPr>
            </w:pPr>
            <w:r>
              <w:rPr>
                <w:rFonts w:asciiTheme="majorHAnsi" w:eastAsia="Times New Roman" w:hAnsiTheme="majorHAnsi" w:cs="Arial"/>
                <w:sz w:val="20"/>
                <w:szCs w:val="18"/>
                <w:lang w:eastAsia="it-IT"/>
              </w:rPr>
              <w:t>Ezio</w:t>
            </w:r>
          </w:p>
        </w:tc>
        <w:tc>
          <w:tcPr>
            <w:tcW w:w="1457" w:type="dxa"/>
            <w:vMerge w:val="restart"/>
            <w:vAlign w:val="center"/>
          </w:tcPr>
          <w:p w:rsidR="00A261F1" w:rsidRPr="0052380D" w:rsidRDefault="00A261F1" w:rsidP="00362B8E">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011/5518</w:t>
            </w:r>
            <w:r>
              <w:rPr>
                <w:rFonts w:asciiTheme="majorHAnsi" w:eastAsia="Times New Roman" w:hAnsiTheme="majorHAnsi" w:cs="Arial"/>
                <w:sz w:val="20"/>
                <w:szCs w:val="18"/>
                <w:lang w:eastAsia="it-IT"/>
              </w:rPr>
              <w:t>445</w:t>
            </w:r>
          </w:p>
        </w:tc>
        <w:tc>
          <w:tcPr>
            <w:tcW w:w="3663" w:type="dxa"/>
            <w:vMerge w:val="restart"/>
            <w:shd w:val="clear" w:color="auto" w:fill="auto"/>
            <w:noWrap/>
            <w:vAlign w:val="center"/>
          </w:tcPr>
          <w:p w:rsidR="00A261F1" w:rsidRPr="0052380D" w:rsidRDefault="008522F1" w:rsidP="007A7072">
            <w:pPr>
              <w:spacing w:after="0" w:line="240" w:lineRule="auto"/>
              <w:rPr>
                <w:rFonts w:asciiTheme="majorHAnsi" w:eastAsia="Times New Roman" w:hAnsiTheme="majorHAnsi" w:cs="Calibri"/>
                <w:color w:val="0000FF"/>
                <w:sz w:val="20"/>
                <w:szCs w:val="18"/>
                <w:u w:val="single"/>
                <w:lang w:eastAsia="it-IT"/>
              </w:rPr>
            </w:pPr>
            <w:hyperlink r:id="rId31" w:history="1">
              <w:r w:rsidR="009B104B" w:rsidRPr="00B95612">
                <w:rPr>
                  <w:rStyle w:val="Collegamentoipertestuale"/>
                  <w:rFonts w:asciiTheme="majorHAnsi" w:eastAsia="Times New Roman" w:hAnsiTheme="majorHAnsi" w:cs="Calibri"/>
                  <w:sz w:val="20"/>
                  <w:szCs w:val="18"/>
                  <w:lang w:eastAsia="it-IT"/>
                </w:rPr>
                <w:t>edufin.torino@bancaditalia.it</w:t>
              </w:r>
            </w:hyperlink>
            <w:r w:rsidR="009B104B">
              <w:rPr>
                <w:rFonts w:asciiTheme="majorHAnsi" w:eastAsia="Times New Roman" w:hAnsiTheme="majorHAnsi" w:cs="Calibri"/>
                <w:color w:val="0000FF"/>
                <w:sz w:val="20"/>
                <w:szCs w:val="18"/>
                <w:u w:val="single"/>
                <w:lang w:eastAsia="it-IT"/>
              </w:rPr>
              <w:t xml:space="preserve"> </w:t>
            </w:r>
          </w:p>
        </w:tc>
      </w:tr>
      <w:tr w:rsidR="00A261F1" w:rsidRPr="007D562C" w:rsidTr="00A261F1">
        <w:trPr>
          <w:trHeight w:val="469"/>
          <w:jc w:val="center"/>
        </w:trPr>
        <w:tc>
          <w:tcPr>
            <w:tcW w:w="1905" w:type="dxa"/>
            <w:vMerge/>
            <w:shd w:val="clear" w:color="auto" w:fill="auto"/>
            <w:noWrap/>
            <w:vAlign w:val="center"/>
            <w:hideMark/>
          </w:tcPr>
          <w:p w:rsidR="00A261F1" w:rsidRPr="007A7072" w:rsidRDefault="00A261F1" w:rsidP="007A7072">
            <w:pPr>
              <w:spacing w:after="0" w:line="240" w:lineRule="auto"/>
              <w:rPr>
                <w:rFonts w:asciiTheme="majorHAnsi" w:eastAsia="Times New Roman" w:hAnsiTheme="majorHAnsi" w:cs="Arial"/>
                <w:b/>
                <w:sz w:val="20"/>
                <w:szCs w:val="18"/>
                <w:lang w:eastAsia="it-IT"/>
              </w:rPr>
            </w:pPr>
          </w:p>
        </w:tc>
        <w:tc>
          <w:tcPr>
            <w:tcW w:w="1354" w:type="dxa"/>
            <w:shd w:val="clear" w:color="auto" w:fill="auto"/>
            <w:noWrap/>
            <w:vAlign w:val="center"/>
            <w:hideMark/>
          </w:tcPr>
          <w:p w:rsidR="00A261F1" w:rsidRPr="007A7072" w:rsidRDefault="00A261F1" w:rsidP="007A7072">
            <w:pPr>
              <w:spacing w:after="0" w:line="240" w:lineRule="auto"/>
              <w:rPr>
                <w:rFonts w:asciiTheme="majorHAnsi" w:eastAsia="Times New Roman" w:hAnsiTheme="majorHAnsi" w:cs="Arial"/>
                <w:sz w:val="20"/>
                <w:szCs w:val="18"/>
                <w:lang w:eastAsia="it-IT"/>
              </w:rPr>
            </w:pPr>
            <w:r w:rsidRPr="007A7072">
              <w:rPr>
                <w:rFonts w:asciiTheme="majorHAnsi" w:eastAsia="Times New Roman" w:hAnsiTheme="majorHAnsi" w:cs="Arial"/>
                <w:sz w:val="20"/>
                <w:szCs w:val="18"/>
                <w:lang w:eastAsia="it-IT"/>
              </w:rPr>
              <w:t>Traini</w:t>
            </w:r>
          </w:p>
        </w:tc>
        <w:tc>
          <w:tcPr>
            <w:tcW w:w="1098" w:type="dxa"/>
            <w:shd w:val="clear" w:color="auto" w:fill="auto"/>
            <w:noWrap/>
            <w:vAlign w:val="center"/>
            <w:hideMark/>
          </w:tcPr>
          <w:p w:rsidR="00A261F1" w:rsidRPr="007A7072" w:rsidRDefault="00A261F1" w:rsidP="007A7072">
            <w:pPr>
              <w:spacing w:after="0" w:line="240" w:lineRule="auto"/>
              <w:rPr>
                <w:rFonts w:asciiTheme="majorHAnsi" w:eastAsia="Times New Roman" w:hAnsiTheme="majorHAnsi" w:cs="Arial"/>
                <w:sz w:val="20"/>
                <w:szCs w:val="18"/>
                <w:lang w:eastAsia="it-IT"/>
              </w:rPr>
            </w:pPr>
            <w:r w:rsidRPr="007A7072">
              <w:rPr>
                <w:rFonts w:asciiTheme="majorHAnsi" w:eastAsia="Times New Roman" w:hAnsiTheme="majorHAnsi" w:cs="Arial"/>
                <w:sz w:val="20"/>
                <w:szCs w:val="18"/>
                <w:lang w:eastAsia="it-IT"/>
              </w:rPr>
              <w:t>Roberto</w:t>
            </w:r>
          </w:p>
        </w:tc>
        <w:tc>
          <w:tcPr>
            <w:tcW w:w="1457" w:type="dxa"/>
            <w:vMerge/>
            <w:vAlign w:val="center"/>
          </w:tcPr>
          <w:p w:rsidR="00A261F1" w:rsidRPr="0052380D" w:rsidRDefault="00A261F1" w:rsidP="00362B8E">
            <w:pPr>
              <w:spacing w:after="0" w:line="240" w:lineRule="auto"/>
              <w:rPr>
                <w:rFonts w:asciiTheme="majorHAnsi" w:eastAsia="Times New Roman" w:hAnsiTheme="majorHAnsi" w:cs="Arial"/>
                <w:sz w:val="20"/>
                <w:szCs w:val="18"/>
                <w:lang w:eastAsia="it-IT"/>
              </w:rPr>
            </w:pPr>
          </w:p>
        </w:tc>
        <w:tc>
          <w:tcPr>
            <w:tcW w:w="3663" w:type="dxa"/>
            <w:vMerge/>
            <w:shd w:val="clear" w:color="auto" w:fill="auto"/>
            <w:noWrap/>
            <w:vAlign w:val="center"/>
            <w:hideMark/>
          </w:tcPr>
          <w:p w:rsidR="00A261F1" w:rsidRPr="0052380D" w:rsidRDefault="00A261F1" w:rsidP="007A7072">
            <w:pPr>
              <w:spacing w:after="0" w:line="240" w:lineRule="auto"/>
              <w:rPr>
                <w:rFonts w:asciiTheme="majorHAnsi" w:eastAsia="Times New Roman" w:hAnsiTheme="majorHAnsi" w:cs="Calibri"/>
                <w:color w:val="0000FF"/>
                <w:sz w:val="20"/>
                <w:szCs w:val="18"/>
                <w:u w:val="single"/>
                <w:lang w:eastAsia="it-IT"/>
              </w:rPr>
            </w:pPr>
          </w:p>
        </w:tc>
      </w:tr>
      <w:tr w:rsidR="007A7072" w:rsidRPr="007D562C" w:rsidTr="00A261F1">
        <w:trPr>
          <w:trHeight w:val="469"/>
          <w:jc w:val="center"/>
        </w:trPr>
        <w:tc>
          <w:tcPr>
            <w:tcW w:w="1905" w:type="dxa"/>
            <w:shd w:val="clear" w:color="auto" w:fill="auto"/>
            <w:noWrap/>
            <w:vAlign w:val="center"/>
            <w:hideMark/>
          </w:tcPr>
          <w:p w:rsidR="007A7072" w:rsidRPr="007A7072" w:rsidRDefault="007A7072" w:rsidP="007A7072">
            <w:pPr>
              <w:spacing w:after="0" w:line="240" w:lineRule="auto"/>
              <w:rPr>
                <w:rFonts w:asciiTheme="majorHAnsi" w:eastAsia="Times New Roman" w:hAnsiTheme="majorHAnsi" w:cs="Arial"/>
                <w:b/>
                <w:sz w:val="20"/>
                <w:szCs w:val="18"/>
                <w:lang w:eastAsia="it-IT"/>
              </w:rPr>
            </w:pPr>
            <w:proofErr w:type="spellStart"/>
            <w:r w:rsidRPr="007A7072">
              <w:rPr>
                <w:rFonts w:asciiTheme="majorHAnsi" w:eastAsia="Times New Roman" w:hAnsiTheme="majorHAnsi" w:cs="Arial"/>
                <w:b/>
                <w:sz w:val="20"/>
                <w:szCs w:val="18"/>
                <w:lang w:eastAsia="it-IT"/>
              </w:rPr>
              <w:t>Prov</w:t>
            </w:r>
            <w:proofErr w:type="spellEnd"/>
            <w:r w:rsidRPr="007A7072">
              <w:rPr>
                <w:rFonts w:asciiTheme="majorHAnsi" w:eastAsia="Times New Roman" w:hAnsiTheme="majorHAnsi" w:cs="Arial"/>
                <w:b/>
                <w:sz w:val="20"/>
                <w:szCs w:val="18"/>
                <w:lang w:eastAsia="it-IT"/>
              </w:rPr>
              <w:t>. Aut. Bolzano</w:t>
            </w:r>
          </w:p>
        </w:tc>
        <w:tc>
          <w:tcPr>
            <w:tcW w:w="1354" w:type="dxa"/>
            <w:shd w:val="clear" w:color="auto" w:fill="auto"/>
            <w:noWrap/>
            <w:vAlign w:val="center"/>
            <w:hideMark/>
          </w:tcPr>
          <w:p w:rsidR="007A7072" w:rsidRPr="0052380D" w:rsidRDefault="007A7072" w:rsidP="007A7072">
            <w:pPr>
              <w:spacing w:after="0" w:line="240" w:lineRule="auto"/>
              <w:rPr>
                <w:rFonts w:asciiTheme="majorHAnsi" w:eastAsia="Times New Roman" w:hAnsiTheme="majorHAnsi" w:cs="Arial"/>
                <w:sz w:val="20"/>
                <w:szCs w:val="18"/>
                <w:lang w:val="en-US" w:eastAsia="it-IT"/>
              </w:rPr>
            </w:pPr>
            <w:r w:rsidRPr="0052380D">
              <w:rPr>
                <w:rFonts w:asciiTheme="majorHAnsi" w:eastAsia="Times New Roman" w:hAnsiTheme="majorHAnsi" w:cs="Arial"/>
                <w:sz w:val="20"/>
                <w:szCs w:val="18"/>
                <w:lang w:val="en-US" w:eastAsia="it-IT"/>
              </w:rPr>
              <w:t>Penn</w:t>
            </w:r>
          </w:p>
        </w:tc>
        <w:tc>
          <w:tcPr>
            <w:tcW w:w="1098" w:type="dxa"/>
            <w:shd w:val="clear" w:color="auto" w:fill="auto"/>
            <w:noWrap/>
            <w:vAlign w:val="center"/>
            <w:hideMark/>
          </w:tcPr>
          <w:p w:rsidR="007A7072" w:rsidRPr="0052380D" w:rsidRDefault="007A7072" w:rsidP="007A7072">
            <w:pPr>
              <w:spacing w:after="0" w:line="240" w:lineRule="auto"/>
              <w:rPr>
                <w:rFonts w:asciiTheme="majorHAnsi" w:eastAsia="Times New Roman" w:hAnsiTheme="majorHAnsi" w:cs="Arial"/>
                <w:sz w:val="20"/>
                <w:szCs w:val="18"/>
                <w:lang w:val="en-US" w:eastAsia="it-IT"/>
              </w:rPr>
            </w:pPr>
            <w:r w:rsidRPr="0052380D">
              <w:rPr>
                <w:rFonts w:asciiTheme="majorHAnsi" w:eastAsia="Times New Roman" w:hAnsiTheme="majorHAnsi" w:cs="Arial"/>
                <w:sz w:val="20"/>
                <w:szCs w:val="18"/>
                <w:lang w:val="en-US" w:eastAsia="it-IT"/>
              </w:rPr>
              <w:t>Hanspeter</w:t>
            </w:r>
          </w:p>
        </w:tc>
        <w:tc>
          <w:tcPr>
            <w:tcW w:w="1457" w:type="dxa"/>
            <w:vAlign w:val="center"/>
          </w:tcPr>
          <w:p w:rsidR="007A7072" w:rsidRPr="0052380D" w:rsidRDefault="007A7072" w:rsidP="00362B8E">
            <w:pPr>
              <w:spacing w:after="0" w:line="240" w:lineRule="auto"/>
              <w:rPr>
                <w:rFonts w:asciiTheme="majorHAnsi" w:eastAsia="Times New Roman" w:hAnsiTheme="majorHAnsi" w:cs="Arial"/>
                <w:sz w:val="20"/>
                <w:szCs w:val="18"/>
                <w:lang w:val="en-US" w:eastAsia="it-IT"/>
              </w:rPr>
            </w:pPr>
            <w:r w:rsidRPr="0052380D">
              <w:rPr>
                <w:rFonts w:asciiTheme="majorHAnsi" w:eastAsia="Times New Roman" w:hAnsiTheme="majorHAnsi" w:cs="Arial"/>
                <w:sz w:val="20"/>
                <w:szCs w:val="18"/>
                <w:lang w:val="en-US" w:eastAsia="it-IT"/>
              </w:rPr>
              <w:t>0471/293140</w:t>
            </w:r>
          </w:p>
        </w:tc>
        <w:tc>
          <w:tcPr>
            <w:tcW w:w="3663" w:type="dxa"/>
            <w:shd w:val="clear" w:color="auto" w:fill="auto"/>
            <w:noWrap/>
            <w:vAlign w:val="center"/>
            <w:hideMark/>
          </w:tcPr>
          <w:p w:rsidR="007A7072" w:rsidRPr="0052380D" w:rsidRDefault="008522F1" w:rsidP="007A7072">
            <w:pPr>
              <w:spacing w:after="0" w:line="240" w:lineRule="auto"/>
              <w:rPr>
                <w:rFonts w:asciiTheme="majorHAnsi" w:eastAsia="Times New Roman" w:hAnsiTheme="majorHAnsi" w:cs="Calibri"/>
                <w:color w:val="0000FF"/>
                <w:sz w:val="20"/>
                <w:szCs w:val="18"/>
                <w:u w:val="single"/>
                <w:lang w:val="en-US" w:eastAsia="it-IT"/>
              </w:rPr>
            </w:pPr>
            <w:hyperlink r:id="rId32" w:tgtFrame="_top" w:history="1">
              <w:r w:rsidR="007A7072" w:rsidRPr="0052380D">
                <w:rPr>
                  <w:rFonts w:asciiTheme="majorHAnsi" w:eastAsia="Times New Roman" w:hAnsiTheme="majorHAnsi" w:cs="Calibri"/>
                  <w:color w:val="0000FF"/>
                  <w:sz w:val="20"/>
                  <w:szCs w:val="18"/>
                  <w:u w:val="single"/>
                  <w:lang w:val="en-US" w:eastAsia="it-IT"/>
                </w:rPr>
                <w:t>edufin.bolzano@bancaditalia.it</w:t>
              </w:r>
            </w:hyperlink>
            <w:r w:rsidR="009B104B">
              <w:rPr>
                <w:rFonts w:asciiTheme="majorHAnsi" w:eastAsia="Times New Roman" w:hAnsiTheme="majorHAnsi" w:cs="Calibri"/>
                <w:color w:val="0000FF"/>
                <w:sz w:val="20"/>
                <w:szCs w:val="18"/>
                <w:u w:val="single"/>
                <w:lang w:val="en-US" w:eastAsia="it-IT"/>
              </w:rPr>
              <w:t xml:space="preserve"> </w:t>
            </w:r>
          </w:p>
        </w:tc>
      </w:tr>
      <w:tr w:rsidR="007A7072" w:rsidRPr="007D562C" w:rsidTr="00A261F1">
        <w:trPr>
          <w:trHeight w:val="469"/>
          <w:jc w:val="center"/>
        </w:trPr>
        <w:tc>
          <w:tcPr>
            <w:tcW w:w="1905" w:type="dxa"/>
            <w:shd w:val="clear" w:color="auto" w:fill="auto"/>
            <w:noWrap/>
            <w:vAlign w:val="center"/>
            <w:hideMark/>
          </w:tcPr>
          <w:p w:rsidR="007A7072" w:rsidRPr="007A7072" w:rsidRDefault="007A7072" w:rsidP="007A7072">
            <w:pPr>
              <w:spacing w:after="0" w:line="240" w:lineRule="auto"/>
              <w:rPr>
                <w:rFonts w:asciiTheme="majorHAnsi" w:eastAsia="Times New Roman" w:hAnsiTheme="majorHAnsi" w:cs="Arial"/>
                <w:b/>
                <w:sz w:val="20"/>
                <w:szCs w:val="18"/>
                <w:lang w:eastAsia="it-IT"/>
              </w:rPr>
            </w:pPr>
            <w:proofErr w:type="spellStart"/>
            <w:r w:rsidRPr="007A7072">
              <w:rPr>
                <w:rFonts w:asciiTheme="majorHAnsi" w:eastAsia="Times New Roman" w:hAnsiTheme="majorHAnsi" w:cs="Arial"/>
                <w:b/>
                <w:sz w:val="20"/>
                <w:szCs w:val="18"/>
                <w:lang w:eastAsia="it-IT"/>
              </w:rPr>
              <w:t>Prov</w:t>
            </w:r>
            <w:proofErr w:type="spellEnd"/>
            <w:r w:rsidRPr="007A7072">
              <w:rPr>
                <w:rFonts w:asciiTheme="majorHAnsi" w:eastAsia="Times New Roman" w:hAnsiTheme="majorHAnsi" w:cs="Arial"/>
                <w:b/>
                <w:sz w:val="20"/>
                <w:szCs w:val="18"/>
                <w:lang w:eastAsia="it-IT"/>
              </w:rPr>
              <w:t>. Aut. Trento</w:t>
            </w:r>
          </w:p>
        </w:tc>
        <w:tc>
          <w:tcPr>
            <w:tcW w:w="1354" w:type="dxa"/>
            <w:shd w:val="clear" w:color="auto" w:fill="auto"/>
            <w:noWrap/>
            <w:vAlign w:val="center"/>
            <w:hideMark/>
          </w:tcPr>
          <w:p w:rsidR="007A7072" w:rsidRPr="0052380D" w:rsidRDefault="007A7072" w:rsidP="007A7072">
            <w:pPr>
              <w:spacing w:after="0" w:line="240" w:lineRule="auto"/>
              <w:rPr>
                <w:rFonts w:asciiTheme="majorHAnsi" w:eastAsia="Times New Roman" w:hAnsiTheme="majorHAnsi" w:cs="Arial"/>
                <w:sz w:val="20"/>
                <w:szCs w:val="18"/>
                <w:lang w:val="en-US" w:eastAsia="it-IT"/>
              </w:rPr>
            </w:pPr>
            <w:r w:rsidRPr="0052380D">
              <w:rPr>
                <w:rFonts w:asciiTheme="majorHAnsi" w:eastAsia="Times New Roman" w:hAnsiTheme="majorHAnsi" w:cs="Arial"/>
                <w:sz w:val="20"/>
                <w:szCs w:val="18"/>
                <w:lang w:val="en-US" w:eastAsia="it-IT"/>
              </w:rPr>
              <w:t>Modonesi</w:t>
            </w:r>
          </w:p>
        </w:tc>
        <w:tc>
          <w:tcPr>
            <w:tcW w:w="1098" w:type="dxa"/>
            <w:shd w:val="clear" w:color="auto" w:fill="auto"/>
            <w:noWrap/>
            <w:vAlign w:val="center"/>
            <w:hideMark/>
          </w:tcPr>
          <w:p w:rsidR="007A7072" w:rsidRPr="0052380D" w:rsidRDefault="007A7072" w:rsidP="007A7072">
            <w:pPr>
              <w:spacing w:after="0" w:line="240" w:lineRule="auto"/>
              <w:rPr>
                <w:rFonts w:asciiTheme="majorHAnsi" w:eastAsia="Times New Roman" w:hAnsiTheme="majorHAnsi" w:cs="Arial"/>
                <w:sz w:val="20"/>
                <w:szCs w:val="18"/>
                <w:lang w:val="en-US" w:eastAsia="it-IT"/>
              </w:rPr>
            </w:pPr>
            <w:r w:rsidRPr="0052380D">
              <w:rPr>
                <w:rFonts w:asciiTheme="majorHAnsi" w:eastAsia="Times New Roman" w:hAnsiTheme="majorHAnsi" w:cs="Arial"/>
                <w:sz w:val="20"/>
                <w:szCs w:val="18"/>
                <w:lang w:val="en-US" w:eastAsia="it-IT"/>
              </w:rPr>
              <w:t>Marta</w:t>
            </w:r>
          </w:p>
        </w:tc>
        <w:tc>
          <w:tcPr>
            <w:tcW w:w="1457" w:type="dxa"/>
            <w:vAlign w:val="center"/>
          </w:tcPr>
          <w:p w:rsidR="007A7072" w:rsidRPr="0052380D" w:rsidRDefault="007A7072" w:rsidP="00362B8E">
            <w:pPr>
              <w:spacing w:after="0" w:line="240" w:lineRule="auto"/>
              <w:rPr>
                <w:rFonts w:asciiTheme="majorHAnsi" w:eastAsia="Times New Roman" w:hAnsiTheme="majorHAnsi" w:cs="Arial"/>
                <w:sz w:val="20"/>
                <w:szCs w:val="18"/>
                <w:lang w:val="en-US" w:eastAsia="it-IT"/>
              </w:rPr>
            </w:pPr>
            <w:r w:rsidRPr="0052380D">
              <w:rPr>
                <w:rFonts w:asciiTheme="majorHAnsi" w:eastAsia="Times New Roman" w:hAnsiTheme="majorHAnsi" w:cs="Arial"/>
                <w:sz w:val="20"/>
                <w:szCs w:val="18"/>
                <w:lang w:val="en-US" w:eastAsia="it-IT"/>
              </w:rPr>
              <w:t>046/1212220</w:t>
            </w:r>
          </w:p>
        </w:tc>
        <w:tc>
          <w:tcPr>
            <w:tcW w:w="3663" w:type="dxa"/>
            <w:shd w:val="clear" w:color="auto" w:fill="auto"/>
            <w:noWrap/>
            <w:vAlign w:val="center"/>
            <w:hideMark/>
          </w:tcPr>
          <w:p w:rsidR="007A7072" w:rsidRPr="0052380D" w:rsidRDefault="008522F1" w:rsidP="007A7072">
            <w:pPr>
              <w:spacing w:after="0" w:line="240" w:lineRule="auto"/>
              <w:rPr>
                <w:rFonts w:asciiTheme="majorHAnsi" w:eastAsia="Times New Roman" w:hAnsiTheme="majorHAnsi" w:cs="Calibri"/>
                <w:color w:val="0000FF"/>
                <w:sz w:val="20"/>
                <w:szCs w:val="18"/>
                <w:u w:val="single"/>
                <w:lang w:val="en-US" w:eastAsia="it-IT"/>
              </w:rPr>
            </w:pPr>
            <w:hyperlink r:id="rId33" w:history="1">
              <w:r w:rsidR="009B104B" w:rsidRPr="00B95612">
                <w:rPr>
                  <w:rStyle w:val="Collegamentoipertestuale"/>
                  <w:rFonts w:asciiTheme="majorHAnsi" w:eastAsia="Times New Roman" w:hAnsiTheme="majorHAnsi" w:cs="Calibri"/>
                  <w:sz w:val="20"/>
                  <w:szCs w:val="18"/>
                  <w:lang w:eastAsia="it-IT"/>
                </w:rPr>
                <w:t>edufin.trento@bancaditalia.it</w:t>
              </w:r>
            </w:hyperlink>
            <w:r w:rsidR="009B104B">
              <w:rPr>
                <w:rFonts w:asciiTheme="majorHAnsi" w:eastAsia="Times New Roman" w:hAnsiTheme="majorHAnsi" w:cs="Calibri"/>
                <w:color w:val="0000FF"/>
                <w:sz w:val="20"/>
                <w:szCs w:val="18"/>
                <w:u w:val="single"/>
                <w:lang w:eastAsia="it-IT"/>
              </w:rPr>
              <w:t xml:space="preserve"> </w:t>
            </w:r>
          </w:p>
        </w:tc>
      </w:tr>
      <w:tr w:rsidR="007A7072" w:rsidRPr="007D562C" w:rsidTr="00A261F1">
        <w:trPr>
          <w:trHeight w:val="469"/>
          <w:jc w:val="center"/>
        </w:trPr>
        <w:tc>
          <w:tcPr>
            <w:tcW w:w="1905" w:type="dxa"/>
            <w:shd w:val="clear" w:color="auto" w:fill="auto"/>
            <w:noWrap/>
            <w:vAlign w:val="center"/>
            <w:hideMark/>
          </w:tcPr>
          <w:p w:rsidR="007A7072" w:rsidRPr="007A7072" w:rsidRDefault="007A7072" w:rsidP="007A7072">
            <w:pPr>
              <w:spacing w:after="0" w:line="240" w:lineRule="auto"/>
              <w:rPr>
                <w:rFonts w:asciiTheme="majorHAnsi" w:eastAsia="Times New Roman" w:hAnsiTheme="majorHAnsi" w:cs="Arial"/>
                <w:b/>
                <w:sz w:val="20"/>
                <w:szCs w:val="18"/>
                <w:lang w:eastAsia="it-IT"/>
              </w:rPr>
            </w:pPr>
            <w:r w:rsidRPr="007A7072">
              <w:rPr>
                <w:rFonts w:asciiTheme="majorHAnsi" w:eastAsia="Times New Roman" w:hAnsiTheme="majorHAnsi" w:cs="Arial"/>
                <w:b/>
                <w:sz w:val="20"/>
                <w:szCs w:val="18"/>
                <w:lang w:eastAsia="it-IT"/>
              </w:rPr>
              <w:t>Puglia</w:t>
            </w:r>
          </w:p>
        </w:tc>
        <w:tc>
          <w:tcPr>
            <w:tcW w:w="1354" w:type="dxa"/>
            <w:shd w:val="clear" w:color="auto" w:fill="auto"/>
            <w:noWrap/>
            <w:vAlign w:val="center"/>
            <w:hideMark/>
          </w:tcPr>
          <w:p w:rsidR="007A7072" w:rsidRPr="0052380D" w:rsidRDefault="007A7072" w:rsidP="007A7072">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Marzullo</w:t>
            </w:r>
          </w:p>
        </w:tc>
        <w:tc>
          <w:tcPr>
            <w:tcW w:w="1098" w:type="dxa"/>
            <w:shd w:val="clear" w:color="auto" w:fill="auto"/>
            <w:noWrap/>
            <w:vAlign w:val="center"/>
            <w:hideMark/>
          </w:tcPr>
          <w:p w:rsidR="007A7072" w:rsidRPr="0052380D" w:rsidRDefault="007A7072" w:rsidP="007A7072">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Roberta</w:t>
            </w:r>
          </w:p>
        </w:tc>
        <w:tc>
          <w:tcPr>
            <w:tcW w:w="1457" w:type="dxa"/>
            <w:vAlign w:val="center"/>
          </w:tcPr>
          <w:p w:rsidR="007A7072" w:rsidRPr="0052380D" w:rsidRDefault="007A7072" w:rsidP="00362B8E">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080/5731450</w:t>
            </w:r>
          </w:p>
        </w:tc>
        <w:tc>
          <w:tcPr>
            <w:tcW w:w="3663" w:type="dxa"/>
            <w:shd w:val="clear" w:color="auto" w:fill="auto"/>
            <w:noWrap/>
            <w:vAlign w:val="center"/>
            <w:hideMark/>
          </w:tcPr>
          <w:p w:rsidR="007A7072" w:rsidRPr="0052380D" w:rsidRDefault="008522F1" w:rsidP="007A7072">
            <w:pPr>
              <w:spacing w:after="0" w:line="240" w:lineRule="auto"/>
              <w:rPr>
                <w:rFonts w:asciiTheme="majorHAnsi" w:eastAsia="Times New Roman" w:hAnsiTheme="majorHAnsi" w:cs="Calibri"/>
                <w:color w:val="0000FF"/>
                <w:sz w:val="20"/>
                <w:szCs w:val="18"/>
                <w:u w:val="single"/>
                <w:lang w:eastAsia="it-IT"/>
              </w:rPr>
            </w:pPr>
            <w:hyperlink r:id="rId34" w:history="1">
              <w:r w:rsidR="009B104B" w:rsidRPr="00B95612">
                <w:rPr>
                  <w:rStyle w:val="Collegamentoipertestuale"/>
                  <w:rFonts w:asciiTheme="majorHAnsi" w:eastAsia="Times New Roman" w:hAnsiTheme="majorHAnsi" w:cs="Calibri"/>
                  <w:sz w:val="20"/>
                  <w:szCs w:val="18"/>
                  <w:lang w:eastAsia="it-IT"/>
                </w:rPr>
                <w:t>edufin.bari@bancaditalia.it</w:t>
              </w:r>
            </w:hyperlink>
            <w:r w:rsidR="009B104B">
              <w:rPr>
                <w:rFonts w:asciiTheme="majorHAnsi" w:eastAsia="Times New Roman" w:hAnsiTheme="majorHAnsi" w:cs="Calibri"/>
                <w:color w:val="0000FF"/>
                <w:sz w:val="20"/>
                <w:szCs w:val="18"/>
                <w:u w:val="single"/>
                <w:lang w:eastAsia="it-IT"/>
              </w:rPr>
              <w:t xml:space="preserve"> </w:t>
            </w:r>
            <w:r w:rsidR="007A7072">
              <w:t xml:space="preserve"> </w:t>
            </w:r>
          </w:p>
        </w:tc>
      </w:tr>
      <w:tr w:rsidR="007A7072" w:rsidRPr="007D562C" w:rsidTr="00A261F1">
        <w:trPr>
          <w:trHeight w:val="469"/>
          <w:jc w:val="center"/>
        </w:trPr>
        <w:tc>
          <w:tcPr>
            <w:tcW w:w="1905" w:type="dxa"/>
            <w:shd w:val="clear" w:color="auto" w:fill="auto"/>
            <w:noWrap/>
            <w:vAlign w:val="center"/>
            <w:hideMark/>
          </w:tcPr>
          <w:p w:rsidR="007A7072" w:rsidRPr="007A7072" w:rsidRDefault="007A7072" w:rsidP="007A7072">
            <w:pPr>
              <w:spacing w:after="0" w:line="240" w:lineRule="auto"/>
              <w:rPr>
                <w:rFonts w:asciiTheme="majorHAnsi" w:eastAsia="Times New Roman" w:hAnsiTheme="majorHAnsi" w:cs="Arial"/>
                <w:b/>
                <w:sz w:val="20"/>
                <w:szCs w:val="18"/>
                <w:lang w:eastAsia="it-IT"/>
              </w:rPr>
            </w:pPr>
            <w:r w:rsidRPr="007A7072">
              <w:rPr>
                <w:rFonts w:asciiTheme="majorHAnsi" w:eastAsia="Times New Roman" w:hAnsiTheme="majorHAnsi" w:cs="Arial"/>
                <w:b/>
                <w:sz w:val="20"/>
                <w:szCs w:val="18"/>
                <w:lang w:eastAsia="it-IT"/>
              </w:rPr>
              <w:t>Sardegna</w:t>
            </w:r>
          </w:p>
        </w:tc>
        <w:tc>
          <w:tcPr>
            <w:tcW w:w="1354" w:type="dxa"/>
            <w:shd w:val="clear" w:color="auto" w:fill="auto"/>
            <w:noWrap/>
            <w:vAlign w:val="center"/>
            <w:hideMark/>
          </w:tcPr>
          <w:p w:rsidR="007A7072" w:rsidRPr="0052380D" w:rsidRDefault="007A7072" w:rsidP="007A7072">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Fiumene</w:t>
            </w:r>
          </w:p>
        </w:tc>
        <w:tc>
          <w:tcPr>
            <w:tcW w:w="1098" w:type="dxa"/>
            <w:shd w:val="clear" w:color="auto" w:fill="auto"/>
            <w:noWrap/>
            <w:vAlign w:val="center"/>
            <w:hideMark/>
          </w:tcPr>
          <w:p w:rsidR="007A7072" w:rsidRPr="0052380D" w:rsidRDefault="007A7072" w:rsidP="007A7072">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Elisabetta</w:t>
            </w:r>
          </w:p>
        </w:tc>
        <w:tc>
          <w:tcPr>
            <w:tcW w:w="1457" w:type="dxa"/>
            <w:vAlign w:val="center"/>
          </w:tcPr>
          <w:p w:rsidR="007A7072" w:rsidRPr="0052380D" w:rsidRDefault="007A7072" w:rsidP="00362B8E">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070/6003210</w:t>
            </w:r>
          </w:p>
        </w:tc>
        <w:tc>
          <w:tcPr>
            <w:tcW w:w="3663" w:type="dxa"/>
            <w:shd w:val="clear" w:color="auto" w:fill="auto"/>
            <w:noWrap/>
            <w:vAlign w:val="center"/>
            <w:hideMark/>
          </w:tcPr>
          <w:p w:rsidR="007A7072" w:rsidRPr="0052380D" w:rsidRDefault="008522F1" w:rsidP="007A7072">
            <w:pPr>
              <w:spacing w:after="0" w:line="240" w:lineRule="auto"/>
              <w:rPr>
                <w:rFonts w:asciiTheme="majorHAnsi" w:eastAsia="Times New Roman" w:hAnsiTheme="majorHAnsi" w:cs="Calibri"/>
                <w:color w:val="0000FF"/>
                <w:sz w:val="20"/>
                <w:szCs w:val="18"/>
                <w:u w:val="single"/>
                <w:lang w:eastAsia="it-IT"/>
              </w:rPr>
            </w:pPr>
            <w:hyperlink r:id="rId35" w:history="1">
              <w:r w:rsidR="009B104B" w:rsidRPr="00B95612">
                <w:rPr>
                  <w:rStyle w:val="Collegamentoipertestuale"/>
                  <w:rFonts w:asciiTheme="majorHAnsi" w:eastAsia="Times New Roman" w:hAnsiTheme="majorHAnsi" w:cs="Calibri"/>
                  <w:sz w:val="20"/>
                  <w:szCs w:val="18"/>
                  <w:lang w:eastAsia="it-IT"/>
                </w:rPr>
                <w:t>edufin.cagliari@bancaditalia.it</w:t>
              </w:r>
            </w:hyperlink>
            <w:r w:rsidR="009B104B">
              <w:rPr>
                <w:rFonts w:asciiTheme="majorHAnsi" w:eastAsia="Times New Roman" w:hAnsiTheme="majorHAnsi" w:cs="Calibri"/>
                <w:color w:val="0000FF"/>
                <w:sz w:val="20"/>
                <w:szCs w:val="18"/>
                <w:u w:val="single"/>
                <w:lang w:eastAsia="it-IT"/>
              </w:rPr>
              <w:t xml:space="preserve"> </w:t>
            </w:r>
            <w:r w:rsidR="007A7072">
              <w:t xml:space="preserve"> </w:t>
            </w:r>
          </w:p>
        </w:tc>
      </w:tr>
      <w:tr w:rsidR="007A7072" w:rsidRPr="007D562C" w:rsidTr="00A261F1">
        <w:trPr>
          <w:trHeight w:val="469"/>
          <w:jc w:val="center"/>
        </w:trPr>
        <w:tc>
          <w:tcPr>
            <w:tcW w:w="1905" w:type="dxa"/>
            <w:vMerge w:val="restart"/>
            <w:shd w:val="clear" w:color="auto" w:fill="auto"/>
            <w:noWrap/>
            <w:vAlign w:val="center"/>
            <w:hideMark/>
          </w:tcPr>
          <w:p w:rsidR="007A7072" w:rsidRPr="007A7072" w:rsidRDefault="007A7072" w:rsidP="007A7072">
            <w:pPr>
              <w:spacing w:after="0" w:line="240" w:lineRule="auto"/>
              <w:rPr>
                <w:rFonts w:asciiTheme="majorHAnsi" w:eastAsia="Times New Roman" w:hAnsiTheme="majorHAnsi" w:cs="Arial"/>
                <w:b/>
                <w:sz w:val="20"/>
                <w:szCs w:val="18"/>
                <w:lang w:eastAsia="it-IT"/>
              </w:rPr>
            </w:pPr>
            <w:r w:rsidRPr="007A7072">
              <w:rPr>
                <w:rFonts w:asciiTheme="majorHAnsi" w:eastAsia="Times New Roman" w:hAnsiTheme="majorHAnsi" w:cs="Arial"/>
                <w:b/>
                <w:sz w:val="20"/>
                <w:szCs w:val="18"/>
                <w:lang w:eastAsia="it-IT"/>
              </w:rPr>
              <w:t>Sicilia</w:t>
            </w:r>
          </w:p>
        </w:tc>
        <w:tc>
          <w:tcPr>
            <w:tcW w:w="1354" w:type="dxa"/>
            <w:shd w:val="clear" w:color="auto" w:fill="auto"/>
            <w:noWrap/>
            <w:vAlign w:val="center"/>
            <w:hideMark/>
          </w:tcPr>
          <w:p w:rsidR="007A7072" w:rsidRPr="0052380D" w:rsidRDefault="007A7072" w:rsidP="007A7072">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Caldarella</w:t>
            </w:r>
          </w:p>
        </w:tc>
        <w:tc>
          <w:tcPr>
            <w:tcW w:w="1098" w:type="dxa"/>
            <w:shd w:val="clear" w:color="auto" w:fill="auto"/>
            <w:noWrap/>
            <w:vAlign w:val="center"/>
            <w:hideMark/>
          </w:tcPr>
          <w:p w:rsidR="007A7072" w:rsidRPr="0052380D" w:rsidRDefault="007A7072" w:rsidP="007A7072">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Milena</w:t>
            </w:r>
          </w:p>
        </w:tc>
        <w:tc>
          <w:tcPr>
            <w:tcW w:w="1457" w:type="dxa"/>
            <w:vAlign w:val="center"/>
          </w:tcPr>
          <w:p w:rsidR="007A7072" w:rsidRPr="0052380D" w:rsidRDefault="007A7072" w:rsidP="00362B8E">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091/6074268</w:t>
            </w:r>
          </w:p>
        </w:tc>
        <w:tc>
          <w:tcPr>
            <w:tcW w:w="3663" w:type="dxa"/>
            <w:vMerge w:val="restart"/>
            <w:shd w:val="clear" w:color="auto" w:fill="auto"/>
            <w:noWrap/>
            <w:vAlign w:val="center"/>
          </w:tcPr>
          <w:p w:rsidR="007A7072" w:rsidRPr="0052380D" w:rsidRDefault="008522F1" w:rsidP="007A7072">
            <w:pPr>
              <w:spacing w:after="0" w:line="240" w:lineRule="auto"/>
              <w:rPr>
                <w:rFonts w:asciiTheme="majorHAnsi" w:eastAsia="Times New Roman" w:hAnsiTheme="majorHAnsi" w:cs="Calibri"/>
                <w:color w:val="0000FF"/>
                <w:sz w:val="20"/>
                <w:szCs w:val="18"/>
                <w:u w:val="single"/>
                <w:lang w:eastAsia="it-IT"/>
              </w:rPr>
            </w:pPr>
            <w:hyperlink r:id="rId36" w:history="1">
              <w:r w:rsidR="009B104B" w:rsidRPr="00B95612">
                <w:rPr>
                  <w:rStyle w:val="Collegamentoipertestuale"/>
                  <w:rFonts w:asciiTheme="majorHAnsi" w:eastAsia="Times New Roman" w:hAnsiTheme="majorHAnsi" w:cs="Calibri"/>
                  <w:sz w:val="20"/>
                  <w:szCs w:val="18"/>
                  <w:lang w:eastAsia="it-IT"/>
                </w:rPr>
                <w:t>edufin.palermo@bancaditalia.it</w:t>
              </w:r>
            </w:hyperlink>
            <w:r w:rsidR="009B104B">
              <w:rPr>
                <w:rFonts w:asciiTheme="majorHAnsi" w:eastAsia="Times New Roman" w:hAnsiTheme="majorHAnsi" w:cs="Calibri"/>
                <w:color w:val="0000FF"/>
                <w:sz w:val="20"/>
                <w:szCs w:val="18"/>
                <w:u w:val="single"/>
                <w:lang w:eastAsia="it-IT"/>
              </w:rPr>
              <w:t xml:space="preserve"> </w:t>
            </w:r>
          </w:p>
        </w:tc>
      </w:tr>
      <w:tr w:rsidR="007A7072" w:rsidRPr="007D562C" w:rsidTr="00A261F1">
        <w:trPr>
          <w:trHeight w:val="469"/>
          <w:jc w:val="center"/>
        </w:trPr>
        <w:tc>
          <w:tcPr>
            <w:tcW w:w="1905" w:type="dxa"/>
            <w:vMerge/>
            <w:shd w:val="clear" w:color="auto" w:fill="auto"/>
            <w:noWrap/>
            <w:vAlign w:val="center"/>
            <w:hideMark/>
          </w:tcPr>
          <w:p w:rsidR="007A7072" w:rsidRPr="007A7072" w:rsidRDefault="007A7072" w:rsidP="007A7072">
            <w:pPr>
              <w:spacing w:after="0" w:line="240" w:lineRule="auto"/>
              <w:rPr>
                <w:rFonts w:asciiTheme="majorHAnsi" w:eastAsia="Times New Roman" w:hAnsiTheme="majorHAnsi" w:cs="Arial"/>
                <w:b/>
                <w:sz w:val="20"/>
                <w:szCs w:val="18"/>
                <w:lang w:eastAsia="it-IT"/>
              </w:rPr>
            </w:pPr>
          </w:p>
        </w:tc>
        <w:tc>
          <w:tcPr>
            <w:tcW w:w="1354" w:type="dxa"/>
            <w:shd w:val="clear" w:color="auto" w:fill="auto"/>
            <w:noWrap/>
            <w:vAlign w:val="center"/>
            <w:hideMark/>
          </w:tcPr>
          <w:p w:rsidR="007A7072" w:rsidRPr="0052380D" w:rsidRDefault="007A7072" w:rsidP="007A7072">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Parisi</w:t>
            </w:r>
          </w:p>
        </w:tc>
        <w:tc>
          <w:tcPr>
            <w:tcW w:w="1098" w:type="dxa"/>
            <w:shd w:val="clear" w:color="auto" w:fill="auto"/>
            <w:noWrap/>
            <w:vAlign w:val="center"/>
            <w:hideMark/>
          </w:tcPr>
          <w:p w:rsidR="007A7072" w:rsidRPr="0052380D" w:rsidRDefault="007A7072" w:rsidP="007A7072">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Nicola</w:t>
            </w:r>
          </w:p>
        </w:tc>
        <w:tc>
          <w:tcPr>
            <w:tcW w:w="1457" w:type="dxa"/>
            <w:vAlign w:val="center"/>
          </w:tcPr>
          <w:p w:rsidR="007A7072" w:rsidRPr="0052380D" w:rsidRDefault="007A7072" w:rsidP="00362B8E">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091/6074241</w:t>
            </w:r>
          </w:p>
        </w:tc>
        <w:tc>
          <w:tcPr>
            <w:tcW w:w="3663" w:type="dxa"/>
            <w:vMerge/>
            <w:shd w:val="clear" w:color="auto" w:fill="auto"/>
            <w:noWrap/>
            <w:vAlign w:val="center"/>
          </w:tcPr>
          <w:p w:rsidR="007A7072" w:rsidRPr="0052380D" w:rsidRDefault="007A7072" w:rsidP="007A7072">
            <w:pPr>
              <w:spacing w:after="0" w:line="240" w:lineRule="auto"/>
              <w:rPr>
                <w:rFonts w:asciiTheme="majorHAnsi" w:eastAsia="Times New Roman" w:hAnsiTheme="majorHAnsi" w:cs="Calibri"/>
                <w:color w:val="0000FF"/>
                <w:sz w:val="20"/>
                <w:szCs w:val="18"/>
                <w:u w:val="single"/>
                <w:lang w:eastAsia="it-IT"/>
              </w:rPr>
            </w:pPr>
          </w:p>
        </w:tc>
      </w:tr>
      <w:tr w:rsidR="007A7072" w:rsidRPr="007D562C" w:rsidTr="00A261F1">
        <w:trPr>
          <w:trHeight w:val="469"/>
          <w:jc w:val="center"/>
        </w:trPr>
        <w:tc>
          <w:tcPr>
            <w:tcW w:w="1905" w:type="dxa"/>
            <w:shd w:val="clear" w:color="auto" w:fill="auto"/>
            <w:noWrap/>
            <w:vAlign w:val="center"/>
            <w:hideMark/>
          </w:tcPr>
          <w:p w:rsidR="007A7072" w:rsidRPr="007A7072" w:rsidRDefault="007A7072" w:rsidP="007A7072">
            <w:pPr>
              <w:spacing w:after="0" w:line="240" w:lineRule="auto"/>
              <w:rPr>
                <w:rFonts w:asciiTheme="majorHAnsi" w:eastAsia="Times New Roman" w:hAnsiTheme="majorHAnsi" w:cs="Arial"/>
                <w:b/>
                <w:sz w:val="20"/>
                <w:szCs w:val="18"/>
                <w:lang w:eastAsia="it-IT"/>
              </w:rPr>
            </w:pPr>
            <w:r w:rsidRPr="007A7072">
              <w:rPr>
                <w:rFonts w:asciiTheme="majorHAnsi" w:eastAsia="Times New Roman" w:hAnsiTheme="majorHAnsi" w:cs="Arial"/>
                <w:b/>
                <w:sz w:val="20"/>
                <w:szCs w:val="18"/>
                <w:lang w:eastAsia="it-IT"/>
              </w:rPr>
              <w:t>Toscana</w:t>
            </w:r>
          </w:p>
        </w:tc>
        <w:tc>
          <w:tcPr>
            <w:tcW w:w="1354" w:type="dxa"/>
            <w:shd w:val="clear" w:color="auto" w:fill="auto"/>
            <w:noWrap/>
            <w:vAlign w:val="center"/>
            <w:hideMark/>
          </w:tcPr>
          <w:p w:rsidR="007A7072" w:rsidRPr="0052380D" w:rsidRDefault="007A7072" w:rsidP="007A7072">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Cherubini</w:t>
            </w:r>
          </w:p>
        </w:tc>
        <w:tc>
          <w:tcPr>
            <w:tcW w:w="1098" w:type="dxa"/>
            <w:shd w:val="clear" w:color="auto" w:fill="auto"/>
            <w:noWrap/>
            <w:vAlign w:val="center"/>
            <w:hideMark/>
          </w:tcPr>
          <w:p w:rsidR="007A7072" w:rsidRPr="0052380D" w:rsidRDefault="007A7072" w:rsidP="007A7072">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Luca</w:t>
            </w:r>
          </w:p>
        </w:tc>
        <w:tc>
          <w:tcPr>
            <w:tcW w:w="1457" w:type="dxa"/>
            <w:vAlign w:val="center"/>
          </w:tcPr>
          <w:p w:rsidR="007A7072" w:rsidRPr="0052380D" w:rsidRDefault="007A7072" w:rsidP="00362B8E">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055/2493278</w:t>
            </w:r>
          </w:p>
        </w:tc>
        <w:tc>
          <w:tcPr>
            <w:tcW w:w="3663" w:type="dxa"/>
            <w:shd w:val="clear" w:color="auto" w:fill="auto"/>
            <w:noWrap/>
            <w:vAlign w:val="center"/>
            <w:hideMark/>
          </w:tcPr>
          <w:p w:rsidR="007A7072" w:rsidRPr="0052380D" w:rsidRDefault="008522F1" w:rsidP="007A7072">
            <w:pPr>
              <w:spacing w:after="0" w:line="240" w:lineRule="auto"/>
              <w:rPr>
                <w:rFonts w:asciiTheme="majorHAnsi" w:eastAsia="Times New Roman" w:hAnsiTheme="majorHAnsi" w:cs="Calibri"/>
                <w:color w:val="0000FF"/>
                <w:sz w:val="20"/>
                <w:szCs w:val="18"/>
                <w:u w:val="single"/>
                <w:lang w:eastAsia="it-IT"/>
              </w:rPr>
            </w:pPr>
            <w:hyperlink r:id="rId37" w:history="1">
              <w:r w:rsidR="009B104B" w:rsidRPr="00B95612">
                <w:rPr>
                  <w:rStyle w:val="Collegamentoipertestuale"/>
                  <w:rFonts w:asciiTheme="majorHAnsi" w:eastAsia="Times New Roman" w:hAnsiTheme="majorHAnsi" w:cs="Calibri"/>
                  <w:sz w:val="20"/>
                  <w:szCs w:val="18"/>
                  <w:lang w:eastAsia="it-IT"/>
                </w:rPr>
                <w:t>edufin.firenze@bancaditalia.it</w:t>
              </w:r>
            </w:hyperlink>
            <w:r w:rsidR="009B104B">
              <w:rPr>
                <w:rFonts w:asciiTheme="majorHAnsi" w:eastAsia="Times New Roman" w:hAnsiTheme="majorHAnsi" w:cs="Calibri"/>
                <w:color w:val="0000FF"/>
                <w:sz w:val="20"/>
                <w:szCs w:val="18"/>
                <w:u w:val="single"/>
                <w:lang w:eastAsia="it-IT"/>
              </w:rPr>
              <w:t xml:space="preserve"> </w:t>
            </w:r>
            <w:r w:rsidR="007A7072">
              <w:t xml:space="preserve"> </w:t>
            </w:r>
          </w:p>
        </w:tc>
      </w:tr>
      <w:tr w:rsidR="007A7072" w:rsidRPr="007D562C" w:rsidTr="00A261F1">
        <w:trPr>
          <w:trHeight w:val="469"/>
          <w:jc w:val="center"/>
        </w:trPr>
        <w:tc>
          <w:tcPr>
            <w:tcW w:w="1905" w:type="dxa"/>
            <w:shd w:val="clear" w:color="auto" w:fill="auto"/>
            <w:noWrap/>
            <w:vAlign w:val="center"/>
            <w:hideMark/>
          </w:tcPr>
          <w:p w:rsidR="007A7072" w:rsidRPr="007A7072" w:rsidRDefault="007A7072" w:rsidP="007A7072">
            <w:pPr>
              <w:spacing w:after="0" w:line="240" w:lineRule="auto"/>
              <w:rPr>
                <w:rFonts w:asciiTheme="majorHAnsi" w:eastAsia="Times New Roman" w:hAnsiTheme="majorHAnsi" w:cs="Arial"/>
                <w:b/>
                <w:sz w:val="20"/>
                <w:szCs w:val="18"/>
                <w:lang w:eastAsia="it-IT"/>
              </w:rPr>
            </w:pPr>
            <w:r w:rsidRPr="007A7072">
              <w:rPr>
                <w:rFonts w:asciiTheme="majorHAnsi" w:eastAsia="Times New Roman" w:hAnsiTheme="majorHAnsi" w:cs="Arial"/>
                <w:b/>
                <w:sz w:val="20"/>
                <w:szCs w:val="18"/>
                <w:lang w:eastAsia="it-IT"/>
              </w:rPr>
              <w:t>Umbria</w:t>
            </w:r>
          </w:p>
        </w:tc>
        <w:tc>
          <w:tcPr>
            <w:tcW w:w="1354" w:type="dxa"/>
            <w:shd w:val="clear" w:color="auto" w:fill="auto"/>
            <w:noWrap/>
            <w:vAlign w:val="center"/>
            <w:hideMark/>
          </w:tcPr>
          <w:p w:rsidR="007A7072" w:rsidRPr="0052380D" w:rsidRDefault="007A7072" w:rsidP="007A7072">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Guaitini</w:t>
            </w:r>
          </w:p>
        </w:tc>
        <w:tc>
          <w:tcPr>
            <w:tcW w:w="1098" w:type="dxa"/>
            <w:shd w:val="clear" w:color="auto" w:fill="auto"/>
            <w:noWrap/>
            <w:vAlign w:val="center"/>
            <w:hideMark/>
          </w:tcPr>
          <w:p w:rsidR="007A7072" w:rsidRPr="0052380D" w:rsidRDefault="007A7072" w:rsidP="007A7072">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Paolo</w:t>
            </w:r>
          </w:p>
        </w:tc>
        <w:tc>
          <w:tcPr>
            <w:tcW w:w="1457" w:type="dxa"/>
            <w:vAlign w:val="center"/>
          </w:tcPr>
          <w:p w:rsidR="007A7072" w:rsidRPr="0052380D" w:rsidRDefault="007A7072" w:rsidP="00362B8E">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075/5447627</w:t>
            </w:r>
          </w:p>
        </w:tc>
        <w:tc>
          <w:tcPr>
            <w:tcW w:w="3663" w:type="dxa"/>
            <w:shd w:val="clear" w:color="auto" w:fill="auto"/>
            <w:noWrap/>
            <w:vAlign w:val="center"/>
            <w:hideMark/>
          </w:tcPr>
          <w:p w:rsidR="007A7072" w:rsidRPr="0052380D" w:rsidRDefault="008522F1" w:rsidP="007A7072">
            <w:pPr>
              <w:spacing w:after="0" w:line="240" w:lineRule="auto"/>
              <w:rPr>
                <w:rFonts w:asciiTheme="majorHAnsi" w:eastAsia="Times New Roman" w:hAnsiTheme="majorHAnsi" w:cs="Calibri"/>
                <w:color w:val="0000FF"/>
                <w:sz w:val="20"/>
                <w:szCs w:val="18"/>
                <w:u w:val="single"/>
                <w:lang w:eastAsia="it-IT"/>
              </w:rPr>
            </w:pPr>
            <w:hyperlink r:id="rId38" w:history="1">
              <w:r w:rsidR="009B104B" w:rsidRPr="00B95612">
                <w:rPr>
                  <w:rStyle w:val="Collegamentoipertestuale"/>
                  <w:rFonts w:asciiTheme="majorHAnsi" w:eastAsia="Times New Roman" w:hAnsiTheme="majorHAnsi" w:cs="Calibri"/>
                  <w:sz w:val="20"/>
                  <w:szCs w:val="18"/>
                  <w:lang w:eastAsia="it-IT"/>
                </w:rPr>
                <w:t>edufin.perugia@bancaditalia.it</w:t>
              </w:r>
            </w:hyperlink>
            <w:r w:rsidR="009B104B">
              <w:rPr>
                <w:rFonts w:asciiTheme="majorHAnsi" w:eastAsia="Times New Roman" w:hAnsiTheme="majorHAnsi" w:cs="Calibri"/>
                <w:color w:val="0000FF"/>
                <w:sz w:val="20"/>
                <w:szCs w:val="18"/>
                <w:u w:val="single"/>
                <w:lang w:eastAsia="it-IT"/>
              </w:rPr>
              <w:t xml:space="preserve"> </w:t>
            </w:r>
          </w:p>
        </w:tc>
      </w:tr>
      <w:tr w:rsidR="007A7072" w:rsidRPr="007D562C" w:rsidTr="00A261F1">
        <w:trPr>
          <w:trHeight w:val="469"/>
          <w:jc w:val="center"/>
        </w:trPr>
        <w:tc>
          <w:tcPr>
            <w:tcW w:w="1905" w:type="dxa"/>
            <w:shd w:val="clear" w:color="auto" w:fill="auto"/>
            <w:noWrap/>
            <w:vAlign w:val="center"/>
            <w:hideMark/>
          </w:tcPr>
          <w:p w:rsidR="007A7072" w:rsidRPr="007A7072" w:rsidRDefault="007A7072" w:rsidP="007A7072">
            <w:pPr>
              <w:spacing w:after="0" w:line="240" w:lineRule="auto"/>
              <w:rPr>
                <w:rFonts w:asciiTheme="majorHAnsi" w:eastAsia="Times New Roman" w:hAnsiTheme="majorHAnsi" w:cs="Arial"/>
                <w:b/>
                <w:sz w:val="20"/>
                <w:szCs w:val="18"/>
                <w:lang w:eastAsia="it-IT"/>
              </w:rPr>
            </w:pPr>
            <w:r w:rsidRPr="007A7072">
              <w:rPr>
                <w:rFonts w:asciiTheme="majorHAnsi" w:eastAsia="Times New Roman" w:hAnsiTheme="majorHAnsi" w:cs="Arial"/>
                <w:b/>
                <w:sz w:val="20"/>
                <w:szCs w:val="18"/>
                <w:lang w:eastAsia="it-IT"/>
              </w:rPr>
              <w:t>Valle d'Aosta</w:t>
            </w:r>
          </w:p>
        </w:tc>
        <w:tc>
          <w:tcPr>
            <w:tcW w:w="1354" w:type="dxa"/>
            <w:shd w:val="clear" w:color="auto" w:fill="auto"/>
            <w:noWrap/>
            <w:vAlign w:val="center"/>
            <w:hideMark/>
          </w:tcPr>
          <w:p w:rsidR="007A7072" w:rsidRPr="0052380D" w:rsidRDefault="007A7072" w:rsidP="007A7072">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Li Piani</w:t>
            </w:r>
          </w:p>
        </w:tc>
        <w:tc>
          <w:tcPr>
            <w:tcW w:w="1098" w:type="dxa"/>
            <w:shd w:val="clear" w:color="auto" w:fill="auto"/>
            <w:noWrap/>
            <w:vAlign w:val="center"/>
            <w:hideMark/>
          </w:tcPr>
          <w:p w:rsidR="007A7072" w:rsidRPr="0052380D" w:rsidRDefault="007A7072" w:rsidP="007A7072">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Filippo</w:t>
            </w:r>
          </w:p>
        </w:tc>
        <w:tc>
          <w:tcPr>
            <w:tcW w:w="1457" w:type="dxa"/>
            <w:vAlign w:val="center"/>
          </w:tcPr>
          <w:p w:rsidR="007A7072" w:rsidRPr="0052380D" w:rsidRDefault="007A7072" w:rsidP="00362B8E">
            <w:pPr>
              <w:spacing w:after="0" w:line="240" w:lineRule="auto"/>
              <w:rPr>
                <w:rFonts w:asciiTheme="majorHAnsi" w:eastAsia="Times New Roman" w:hAnsiTheme="majorHAnsi" w:cs="Arial"/>
                <w:sz w:val="20"/>
                <w:szCs w:val="18"/>
                <w:lang w:eastAsia="it-IT"/>
              </w:rPr>
            </w:pPr>
            <w:r w:rsidRPr="0052380D">
              <w:rPr>
                <w:rFonts w:asciiTheme="majorHAnsi" w:eastAsia="Times New Roman" w:hAnsiTheme="majorHAnsi" w:cs="Arial"/>
                <w:sz w:val="20"/>
                <w:szCs w:val="18"/>
                <w:lang w:eastAsia="it-IT"/>
              </w:rPr>
              <w:t>0165/307602</w:t>
            </w:r>
          </w:p>
        </w:tc>
        <w:tc>
          <w:tcPr>
            <w:tcW w:w="3663" w:type="dxa"/>
            <w:shd w:val="clear" w:color="auto" w:fill="auto"/>
            <w:noWrap/>
            <w:vAlign w:val="center"/>
            <w:hideMark/>
          </w:tcPr>
          <w:p w:rsidR="007A7072" w:rsidRPr="0052380D" w:rsidRDefault="008522F1" w:rsidP="007A7072">
            <w:pPr>
              <w:spacing w:after="0" w:line="240" w:lineRule="auto"/>
              <w:rPr>
                <w:rFonts w:asciiTheme="majorHAnsi" w:eastAsia="Times New Roman" w:hAnsiTheme="majorHAnsi" w:cs="Calibri"/>
                <w:color w:val="0000FF"/>
                <w:sz w:val="20"/>
                <w:szCs w:val="18"/>
                <w:u w:val="single"/>
                <w:lang w:eastAsia="it-IT"/>
              </w:rPr>
            </w:pPr>
            <w:hyperlink r:id="rId39" w:history="1">
              <w:r w:rsidR="009B104B" w:rsidRPr="00B95612">
                <w:rPr>
                  <w:rStyle w:val="Collegamentoipertestuale"/>
                  <w:rFonts w:asciiTheme="majorHAnsi" w:eastAsia="Times New Roman" w:hAnsiTheme="majorHAnsi" w:cs="Calibri"/>
                  <w:sz w:val="20"/>
                  <w:szCs w:val="18"/>
                  <w:lang w:eastAsia="it-IT"/>
                </w:rPr>
                <w:t>edufin.aosta@bancaditalia.it</w:t>
              </w:r>
            </w:hyperlink>
            <w:r w:rsidR="009B104B">
              <w:rPr>
                <w:rFonts w:asciiTheme="majorHAnsi" w:eastAsia="Times New Roman" w:hAnsiTheme="majorHAnsi" w:cs="Calibri"/>
                <w:color w:val="0000FF"/>
                <w:sz w:val="20"/>
                <w:szCs w:val="18"/>
                <w:u w:val="single"/>
                <w:lang w:eastAsia="it-IT"/>
              </w:rPr>
              <w:t xml:space="preserve"> </w:t>
            </w:r>
            <w:r w:rsidR="007A7072">
              <w:t xml:space="preserve"> </w:t>
            </w:r>
          </w:p>
        </w:tc>
      </w:tr>
      <w:tr w:rsidR="007A7072" w:rsidRPr="009756CE" w:rsidTr="00A261F1">
        <w:trPr>
          <w:trHeight w:val="469"/>
          <w:jc w:val="center"/>
        </w:trPr>
        <w:tc>
          <w:tcPr>
            <w:tcW w:w="1905" w:type="dxa"/>
            <w:shd w:val="clear" w:color="auto" w:fill="auto"/>
            <w:noWrap/>
            <w:vAlign w:val="center"/>
            <w:hideMark/>
          </w:tcPr>
          <w:p w:rsidR="007A7072" w:rsidRPr="007A7072" w:rsidRDefault="007A7072" w:rsidP="007A7072">
            <w:pPr>
              <w:spacing w:after="0" w:line="240" w:lineRule="auto"/>
              <w:rPr>
                <w:rFonts w:asciiTheme="majorHAnsi" w:eastAsia="Times New Roman" w:hAnsiTheme="majorHAnsi" w:cs="Arial"/>
                <w:b/>
                <w:sz w:val="20"/>
                <w:szCs w:val="18"/>
                <w:lang w:eastAsia="it-IT"/>
              </w:rPr>
            </w:pPr>
            <w:r w:rsidRPr="007A7072">
              <w:rPr>
                <w:rFonts w:asciiTheme="majorHAnsi" w:eastAsia="Times New Roman" w:hAnsiTheme="majorHAnsi" w:cs="Arial"/>
                <w:b/>
                <w:sz w:val="20"/>
                <w:szCs w:val="18"/>
                <w:lang w:eastAsia="it-IT"/>
              </w:rPr>
              <w:t>Veneto</w:t>
            </w:r>
          </w:p>
        </w:tc>
        <w:tc>
          <w:tcPr>
            <w:tcW w:w="1354" w:type="dxa"/>
            <w:shd w:val="clear" w:color="auto" w:fill="auto"/>
            <w:noWrap/>
            <w:vAlign w:val="center"/>
            <w:hideMark/>
          </w:tcPr>
          <w:p w:rsidR="007A7072" w:rsidRPr="00B16CB9" w:rsidRDefault="007A7072" w:rsidP="007A7072">
            <w:pPr>
              <w:spacing w:after="0" w:line="240" w:lineRule="auto"/>
              <w:rPr>
                <w:rFonts w:asciiTheme="majorHAnsi" w:eastAsia="Times New Roman" w:hAnsiTheme="majorHAnsi" w:cs="Arial"/>
                <w:sz w:val="20"/>
                <w:szCs w:val="18"/>
                <w:lang w:eastAsia="it-IT"/>
              </w:rPr>
            </w:pPr>
            <w:r w:rsidRPr="00B16CB9">
              <w:rPr>
                <w:rFonts w:asciiTheme="majorHAnsi" w:eastAsia="Times New Roman" w:hAnsiTheme="majorHAnsi" w:cs="Arial"/>
                <w:sz w:val="20"/>
                <w:szCs w:val="18"/>
                <w:lang w:eastAsia="it-IT"/>
              </w:rPr>
              <w:t>Greguolo</w:t>
            </w:r>
          </w:p>
        </w:tc>
        <w:tc>
          <w:tcPr>
            <w:tcW w:w="1098" w:type="dxa"/>
            <w:shd w:val="clear" w:color="auto" w:fill="auto"/>
            <w:noWrap/>
            <w:vAlign w:val="center"/>
            <w:hideMark/>
          </w:tcPr>
          <w:p w:rsidR="007A7072" w:rsidRPr="00B16CB9" w:rsidRDefault="007A7072" w:rsidP="007A7072">
            <w:pPr>
              <w:spacing w:after="0" w:line="240" w:lineRule="auto"/>
              <w:rPr>
                <w:rFonts w:asciiTheme="majorHAnsi" w:eastAsia="Times New Roman" w:hAnsiTheme="majorHAnsi" w:cs="Arial"/>
                <w:sz w:val="20"/>
                <w:szCs w:val="18"/>
                <w:lang w:eastAsia="it-IT"/>
              </w:rPr>
            </w:pPr>
            <w:r w:rsidRPr="00B16CB9">
              <w:rPr>
                <w:rFonts w:asciiTheme="majorHAnsi" w:eastAsia="Times New Roman" w:hAnsiTheme="majorHAnsi" w:cs="Arial"/>
                <w:sz w:val="20"/>
                <w:szCs w:val="18"/>
                <w:lang w:eastAsia="it-IT"/>
              </w:rPr>
              <w:t>Francesca</w:t>
            </w:r>
          </w:p>
        </w:tc>
        <w:tc>
          <w:tcPr>
            <w:tcW w:w="1457" w:type="dxa"/>
            <w:vAlign w:val="center"/>
          </w:tcPr>
          <w:p w:rsidR="007A7072" w:rsidRPr="0052380D" w:rsidRDefault="007A7072" w:rsidP="00362B8E">
            <w:pPr>
              <w:spacing w:after="0" w:line="240" w:lineRule="auto"/>
              <w:rPr>
                <w:rFonts w:asciiTheme="majorHAnsi" w:eastAsia="Times New Roman" w:hAnsiTheme="majorHAnsi" w:cs="Arial"/>
                <w:sz w:val="20"/>
                <w:szCs w:val="18"/>
                <w:lang w:eastAsia="it-IT"/>
              </w:rPr>
            </w:pPr>
            <w:r w:rsidRPr="00B16CB9">
              <w:rPr>
                <w:rFonts w:asciiTheme="majorHAnsi" w:eastAsia="Times New Roman" w:hAnsiTheme="majorHAnsi" w:cs="Arial"/>
                <w:sz w:val="20"/>
                <w:szCs w:val="18"/>
                <w:lang w:eastAsia="it-IT"/>
              </w:rPr>
              <w:t>041/2709222</w:t>
            </w:r>
          </w:p>
        </w:tc>
        <w:tc>
          <w:tcPr>
            <w:tcW w:w="3663" w:type="dxa"/>
            <w:shd w:val="clear" w:color="auto" w:fill="auto"/>
            <w:noWrap/>
            <w:vAlign w:val="center"/>
            <w:hideMark/>
          </w:tcPr>
          <w:p w:rsidR="007A7072" w:rsidRPr="009756CE" w:rsidRDefault="008522F1" w:rsidP="007A7072">
            <w:pPr>
              <w:spacing w:after="0" w:line="240" w:lineRule="auto"/>
              <w:rPr>
                <w:rFonts w:asciiTheme="majorHAnsi" w:eastAsia="Times New Roman" w:hAnsiTheme="majorHAnsi" w:cs="Arial"/>
                <w:sz w:val="20"/>
                <w:szCs w:val="18"/>
                <w:lang w:eastAsia="it-IT"/>
              </w:rPr>
            </w:pPr>
            <w:hyperlink r:id="rId40" w:history="1">
              <w:r w:rsidR="009B104B" w:rsidRPr="00B95612">
                <w:rPr>
                  <w:rStyle w:val="Collegamentoipertestuale"/>
                  <w:rFonts w:asciiTheme="majorHAnsi" w:eastAsia="Times New Roman" w:hAnsiTheme="majorHAnsi" w:cs="Calibri"/>
                  <w:sz w:val="20"/>
                  <w:szCs w:val="18"/>
                  <w:lang w:eastAsia="it-IT"/>
                </w:rPr>
                <w:t>edufin.venezia@bancaditalia.it</w:t>
              </w:r>
            </w:hyperlink>
            <w:r w:rsidR="009B104B">
              <w:rPr>
                <w:rFonts w:asciiTheme="majorHAnsi" w:eastAsia="Times New Roman" w:hAnsiTheme="majorHAnsi" w:cs="Calibri"/>
                <w:color w:val="0000FF"/>
                <w:sz w:val="20"/>
                <w:szCs w:val="18"/>
                <w:u w:val="single"/>
                <w:lang w:eastAsia="it-IT"/>
              </w:rPr>
              <w:t xml:space="preserve"> </w:t>
            </w:r>
          </w:p>
        </w:tc>
      </w:tr>
    </w:tbl>
    <w:p w:rsidR="00130A00" w:rsidRPr="00CC38DA" w:rsidRDefault="00130A00" w:rsidP="00A261F1">
      <w:pPr>
        <w:jc w:val="both"/>
        <w:rPr>
          <w:sz w:val="24"/>
          <w:szCs w:val="24"/>
        </w:rPr>
      </w:pPr>
    </w:p>
    <w:sectPr w:rsidR="00130A00" w:rsidRPr="00CC38DA" w:rsidSect="003B254A">
      <w:headerReference w:type="even" r:id="rId41"/>
      <w:headerReference w:type="default" r:id="rId42"/>
      <w:footerReference w:type="even" r:id="rId43"/>
      <w:footerReference w:type="default" r:id="rId44"/>
      <w:headerReference w:type="first" r:id="rId45"/>
      <w:footerReference w:type="first" r:id="rId46"/>
      <w:pgSz w:w="11906" w:h="16838"/>
      <w:pgMar w:top="568"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334" w:rsidRDefault="002D1334" w:rsidP="00327682">
      <w:pPr>
        <w:spacing w:after="0" w:line="240" w:lineRule="auto"/>
      </w:pPr>
      <w:r>
        <w:separator/>
      </w:r>
    </w:p>
  </w:endnote>
  <w:endnote w:type="continuationSeparator" w:id="0">
    <w:p w:rsidR="002D1334" w:rsidRDefault="002D1334" w:rsidP="00327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682" w:rsidRDefault="0032768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467712"/>
      <w:docPartObj>
        <w:docPartGallery w:val="Page Numbers (Bottom of Page)"/>
        <w:docPartUnique/>
      </w:docPartObj>
    </w:sdtPr>
    <w:sdtEndPr/>
    <w:sdtContent>
      <w:p w:rsidR="00327682" w:rsidRDefault="00993659">
        <w:pPr>
          <w:pStyle w:val="Pidipagina"/>
          <w:jc w:val="center"/>
        </w:pPr>
        <w:r>
          <w:fldChar w:fldCharType="begin"/>
        </w:r>
        <w:r w:rsidR="00327682">
          <w:instrText>PAGE   \* MERGEFORMAT</w:instrText>
        </w:r>
        <w:r>
          <w:fldChar w:fldCharType="separate"/>
        </w:r>
        <w:r w:rsidR="008522F1">
          <w:rPr>
            <w:noProof/>
          </w:rPr>
          <w:t>2</w:t>
        </w:r>
        <w:r>
          <w:fldChar w:fldCharType="end"/>
        </w:r>
      </w:p>
    </w:sdtContent>
  </w:sdt>
  <w:p w:rsidR="00327682" w:rsidRDefault="00327682">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682" w:rsidRDefault="0032768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334" w:rsidRDefault="002D1334" w:rsidP="00327682">
      <w:pPr>
        <w:spacing w:after="0" w:line="240" w:lineRule="auto"/>
      </w:pPr>
      <w:r>
        <w:separator/>
      </w:r>
    </w:p>
  </w:footnote>
  <w:footnote w:type="continuationSeparator" w:id="0">
    <w:p w:rsidR="002D1334" w:rsidRDefault="002D1334" w:rsidP="003276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682" w:rsidRDefault="00327682">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682" w:rsidRDefault="00327682">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682" w:rsidRDefault="0032768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D307C"/>
    <w:multiLevelType w:val="hybridMultilevel"/>
    <w:tmpl w:val="865E5B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C567E34"/>
    <w:multiLevelType w:val="hybridMultilevel"/>
    <w:tmpl w:val="EA8EDEB0"/>
    <w:lvl w:ilvl="0" w:tplc="40BCB922">
      <w:numFmt w:val="bullet"/>
      <w:lvlText w:val="-"/>
      <w:lvlJc w:val="left"/>
      <w:pPr>
        <w:ind w:left="2520" w:hanging="360"/>
      </w:pPr>
      <w:rPr>
        <w:rFonts w:ascii="Times New Roman" w:eastAsiaTheme="minorHAnsi" w:hAnsi="Times New Roman" w:cs="Times New Roman"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
    <w:nsid w:val="0DC16658"/>
    <w:multiLevelType w:val="hybridMultilevel"/>
    <w:tmpl w:val="65D63632"/>
    <w:lvl w:ilvl="0" w:tplc="D16A7336">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F4B657C"/>
    <w:multiLevelType w:val="hybridMultilevel"/>
    <w:tmpl w:val="0C2AFA38"/>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4">
    <w:nsid w:val="1BEA28C9"/>
    <w:multiLevelType w:val="hybridMultilevel"/>
    <w:tmpl w:val="45788E72"/>
    <w:lvl w:ilvl="0" w:tplc="352C29D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DA321E8"/>
    <w:multiLevelType w:val="hybridMultilevel"/>
    <w:tmpl w:val="EE389F74"/>
    <w:lvl w:ilvl="0" w:tplc="04100001">
      <w:start w:val="1"/>
      <w:numFmt w:val="bullet"/>
      <w:lvlText w:val=""/>
      <w:lvlJc w:val="left"/>
      <w:pPr>
        <w:ind w:left="720" w:hanging="360"/>
      </w:pPr>
      <w:rPr>
        <w:rFonts w:ascii="Symbol" w:hAnsi="Symbol" w:hint="default"/>
      </w:rPr>
    </w:lvl>
    <w:lvl w:ilvl="1" w:tplc="521EE412">
      <w:start w:val="1"/>
      <w:numFmt w:val="bullet"/>
      <w:lvlText w:val="-"/>
      <w:lvlJc w:val="left"/>
      <w:pPr>
        <w:ind w:left="1440" w:hanging="360"/>
      </w:pPr>
      <w:rPr>
        <w:rFonts w:ascii="Calibri" w:eastAsiaTheme="minorHAnsi" w:hAnsi="Calibri" w:cstheme="minorBidi" w:hint="default"/>
        <w:sz w:val="22"/>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E5B523B"/>
    <w:multiLevelType w:val="hybridMultilevel"/>
    <w:tmpl w:val="BC1C003C"/>
    <w:lvl w:ilvl="0" w:tplc="65C47FA2">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A582770"/>
    <w:multiLevelType w:val="hybridMultilevel"/>
    <w:tmpl w:val="B008A7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CA914F8"/>
    <w:multiLevelType w:val="hybridMultilevel"/>
    <w:tmpl w:val="064C052E"/>
    <w:lvl w:ilvl="0" w:tplc="352C29D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056185E"/>
    <w:multiLevelType w:val="hybridMultilevel"/>
    <w:tmpl w:val="181E8B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075436F"/>
    <w:multiLevelType w:val="hybridMultilevel"/>
    <w:tmpl w:val="07603A8A"/>
    <w:lvl w:ilvl="0" w:tplc="F0F4401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nsid w:val="31FB1560"/>
    <w:multiLevelType w:val="hybridMultilevel"/>
    <w:tmpl w:val="EC90FCDC"/>
    <w:lvl w:ilvl="0" w:tplc="99D0267C">
      <w:numFmt w:val="bullet"/>
      <w:lvlText w:val="•"/>
      <w:lvlJc w:val="left"/>
      <w:pPr>
        <w:ind w:left="1440" w:hanging="360"/>
      </w:pPr>
      <w:rPr>
        <w:rFonts w:ascii="Times New Roman" w:eastAsiaTheme="minorHAnsi" w:hAnsi="Times New Roman" w:cs="Times New Roman"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nsid w:val="32813AE4"/>
    <w:multiLevelType w:val="hybridMultilevel"/>
    <w:tmpl w:val="00C034E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2AB0BBB"/>
    <w:multiLevelType w:val="hybridMultilevel"/>
    <w:tmpl w:val="834EA780"/>
    <w:lvl w:ilvl="0" w:tplc="521EE412">
      <w:start w:val="1"/>
      <w:numFmt w:val="bullet"/>
      <w:lvlText w:val="-"/>
      <w:lvlJc w:val="left"/>
      <w:pPr>
        <w:ind w:left="1080" w:hanging="360"/>
      </w:pPr>
      <w:rPr>
        <w:rFonts w:ascii="Calibri" w:eastAsiaTheme="minorHAnsi" w:hAnsi="Calibri" w:cstheme="minorBidi" w:hint="default"/>
        <w:sz w:val="22"/>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nsid w:val="333401C8"/>
    <w:multiLevelType w:val="hybridMultilevel"/>
    <w:tmpl w:val="2C1EF3E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3BC6250"/>
    <w:multiLevelType w:val="hybridMultilevel"/>
    <w:tmpl w:val="C2B87F4E"/>
    <w:lvl w:ilvl="0" w:tplc="352C29D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54D18DA"/>
    <w:multiLevelType w:val="hybridMultilevel"/>
    <w:tmpl w:val="064C052E"/>
    <w:lvl w:ilvl="0" w:tplc="352C29D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94D005B"/>
    <w:multiLevelType w:val="hybridMultilevel"/>
    <w:tmpl w:val="A80EBBA8"/>
    <w:lvl w:ilvl="0" w:tplc="352C29DE">
      <w:start w:val="1"/>
      <w:numFmt w:val="lowerLetter"/>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nsid w:val="41F93A7E"/>
    <w:multiLevelType w:val="hybridMultilevel"/>
    <w:tmpl w:val="F2AC4644"/>
    <w:lvl w:ilvl="0" w:tplc="F98E8154">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66C6F0E"/>
    <w:multiLevelType w:val="hybridMultilevel"/>
    <w:tmpl w:val="2D1A93F2"/>
    <w:lvl w:ilvl="0" w:tplc="3C0C0B0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8CE531C"/>
    <w:multiLevelType w:val="hybridMultilevel"/>
    <w:tmpl w:val="42FAF82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nsid w:val="4A0B50D9"/>
    <w:multiLevelType w:val="hybridMultilevel"/>
    <w:tmpl w:val="A518205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A9914C9"/>
    <w:multiLevelType w:val="hybridMultilevel"/>
    <w:tmpl w:val="7A2442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1BB341C"/>
    <w:multiLevelType w:val="hybridMultilevel"/>
    <w:tmpl w:val="CA661F4C"/>
    <w:lvl w:ilvl="0" w:tplc="521EE412">
      <w:start w:val="1"/>
      <w:numFmt w:val="bullet"/>
      <w:lvlText w:val="-"/>
      <w:lvlJc w:val="left"/>
      <w:pPr>
        <w:ind w:left="360" w:hanging="360"/>
      </w:pPr>
      <w:rPr>
        <w:rFonts w:ascii="Calibri" w:eastAsiaTheme="minorHAnsi" w:hAnsi="Calibri" w:cstheme="minorBidi"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nsid w:val="536762C4"/>
    <w:multiLevelType w:val="hybridMultilevel"/>
    <w:tmpl w:val="7DDCCC12"/>
    <w:lvl w:ilvl="0" w:tplc="1FBCF696">
      <w:start w:val="3"/>
      <w:numFmt w:val="bullet"/>
      <w:lvlText w:val="-"/>
      <w:lvlJc w:val="left"/>
      <w:pPr>
        <w:ind w:left="405" w:hanging="360"/>
      </w:pPr>
      <w:rPr>
        <w:rFonts w:ascii="Times New Roman" w:eastAsiaTheme="minorHAnsi" w:hAnsi="Times New Roman" w:cs="Times New Roman"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25">
    <w:nsid w:val="548A68D8"/>
    <w:multiLevelType w:val="hybridMultilevel"/>
    <w:tmpl w:val="3E22FC88"/>
    <w:lvl w:ilvl="0" w:tplc="521EE412">
      <w:start w:val="1"/>
      <w:numFmt w:val="bullet"/>
      <w:lvlText w:val="-"/>
      <w:lvlJc w:val="left"/>
      <w:pPr>
        <w:ind w:left="360" w:hanging="360"/>
      </w:pPr>
      <w:rPr>
        <w:rFonts w:ascii="Calibri" w:eastAsiaTheme="minorHAnsi" w:hAnsi="Calibri" w:cstheme="minorBidi" w:hint="default"/>
        <w:sz w:val="22"/>
      </w:rPr>
    </w:lvl>
    <w:lvl w:ilvl="1" w:tplc="521EE412">
      <w:start w:val="1"/>
      <w:numFmt w:val="bullet"/>
      <w:lvlText w:val="-"/>
      <w:lvlJc w:val="left"/>
      <w:pPr>
        <w:ind w:left="1080" w:hanging="360"/>
      </w:pPr>
      <w:rPr>
        <w:rFonts w:ascii="Calibri" w:eastAsiaTheme="minorHAnsi" w:hAnsi="Calibri" w:cstheme="minorBidi" w:hint="default"/>
        <w:sz w:val="22"/>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nsid w:val="64EC6B65"/>
    <w:multiLevelType w:val="hybridMultilevel"/>
    <w:tmpl w:val="C0B21CA6"/>
    <w:lvl w:ilvl="0" w:tplc="40BCB922">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nsid w:val="68D875F6"/>
    <w:multiLevelType w:val="hybridMultilevel"/>
    <w:tmpl w:val="C814589C"/>
    <w:lvl w:ilvl="0" w:tplc="65C47FA2">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9DB35CC"/>
    <w:multiLevelType w:val="hybridMultilevel"/>
    <w:tmpl w:val="B35A1B24"/>
    <w:lvl w:ilvl="0" w:tplc="31B8B04A">
      <w:start w:val="2"/>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707340B9"/>
    <w:multiLevelType w:val="hybridMultilevel"/>
    <w:tmpl w:val="5602E640"/>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0">
    <w:nsid w:val="75691EB6"/>
    <w:multiLevelType w:val="hybridMultilevel"/>
    <w:tmpl w:val="A7829FCA"/>
    <w:lvl w:ilvl="0" w:tplc="0410000D">
      <w:start w:val="1"/>
      <w:numFmt w:val="bullet"/>
      <w:lvlText w:val=""/>
      <w:lvlJc w:val="left"/>
      <w:pPr>
        <w:ind w:left="1068" w:hanging="360"/>
      </w:pPr>
      <w:rPr>
        <w:rFonts w:ascii="Wingdings" w:hAnsi="Wingding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5"/>
  </w:num>
  <w:num w:numId="2">
    <w:abstractNumId w:val="25"/>
  </w:num>
  <w:num w:numId="3">
    <w:abstractNumId w:val="13"/>
  </w:num>
  <w:num w:numId="4">
    <w:abstractNumId w:val="23"/>
  </w:num>
  <w:num w:numId="5">
    <w:abstractNumId w:val="0"/>
  </w:num>
  <w:num w:numId="6">
    <w:abstractNumId w:val="21"/>
  </w:num>
  <w:num w:numId="7">
    <w:abstractNumId w:val="29"/>
  </w:num>
  <w:num w:numId="8">
    <w:abstractNumId w:val="7"/>
  </w:num>
  <w:num w:numId="9">
    <w:abstractNumId w:val="10"/>
  </w:num>
  <w:num w:numId="10">
    <w:abstractNumId w:val="24"/>
  </w:num>
  <w:num w:numId="11">
    <w:abstractNumId w:val="18"/>
  </w:num>
  <w:num w:numId="12">
    <w:abstractNumId w:val="4"/>
  </w:num>
  <w:num w:numId="13">
    <w:abstractNumId w:val="3"/>
  </w:num>
  <w:num w:numId="14">
    <w:abstractNumId w:val="26"/>
  </w:num>
  <w:num w:numId="15">
    <w:abstractNumId w:val="1"/>
  </w:num>
  <w:num w:numId="16">
    <w:abstractNumId w:val="11"/>
  </w:num>
  <w:num w:numId="17">
    <w:abstractNumId w:val="14"/>
  </w:num>
  <w:num w:numId="18">
    <w:abstractNumId w:val="30"/>
  </w:num>
  <w:num w:numId="19">
    <w:abstractNumId w:val="22"/>
  </w:num>
  <w:num w:numId="20">
    <w:abstractNumId w:val="20"/>
  </w:num>
  <w:num w:numId="21">
    <w:abstractNumId w:val="9"/>
  </w:num>
  <w:num w:numId="22">
    <w:abstractNumId w:val="27"/>
  </w:num>
  <w:num w:numId="23">
    <w:abstractNumId w:val="2"/>
  </w:num>
  <w:num w:numId="24">
    <w:abstractNumId w:val="28"/>
  </w:num>
  <w:num w:numId="25">
    <w:abstractNumId w:val="12"/>
  </w:num>
  <w:num w:numId="26">
    <w:abstractNumId w:val="19"/>
  </w:num>
  <w:num w:numId="27">
    <w:abstractNumId w:val="8"/>
  </w:num>
  <w:num w:numId="28">
    <w:abstractNumId w:val="16"/>
  </w:num>
  <w:num w:numId="29">
    <w:abstractNumId w:val="17"/>
  </w:num>
  <w:num w:numId="30">
    <w:abstractNumId w:val="15"/>
  </w:num>
  <w:num w:numId="31">
    <w:abstractNumId w:val="6"/>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CDC"/>
    <w:rsid w:val="000361A6"/>
    <w:rsid w:val="000A0422"/>
    <w:rsid w:val="000B499E"/>
    <w:rsid w:val="000D546F"/>
    <w:rsid w:val="000D713E"/>
    <w:rsid w:val="000E1816"/>
    <w:rsid w:val="000E5B04"/>
    <w:rsid w:val="000F4F1F"/>
    <w:rsid w:val="001005D1"/>
    <w:rsid w:val="001059A9"/>
    <w:rsid w:val="00130300"/>
    <w:rsid w:val="00130A00"/>
    <w:rsid w:val="001350C9"/>
    <w:rsid w:val="00167368"/>
    <w:rsid w:val="001B4E04"/>
    <w:rsid w:val="001D013E"/>
    <w:rsid w:val="00222C75"/>
    <w:rsid w:val="002235BF"/>
    <w:rsid w:val="00257E04"/>
    <w:rsid w:val="00277434"/>
    <w:rsid w:val="00283181"/>
    <w:rsid w:val="00290768"/>
    <w:rsid w:val="002A48D4"/>
    <w:rsid w:val="002A54C4"/>
    <w:rsid w:val="002C2CDB"/>
    <w:rsid w:val="002D1334"/>
    <w:rsid w:val="002D1DA8"/>
    <w:rsid w:val="003012B6"/>
    <w:rsid w:val="003131B6"/>
    <w:rsid w:val="00315266"/>
    <w:rsid w:val="003238D1"/>
    <w:rsid w:val="00327682"/>
    <w:rsid w:val="0035451C"/>
    <w:rsid w:val="003573B9"/>
    <w:rsid w:val="00373A39"/>
    <w:rsid w:val="00375482"/>
    <w:rsid w:val="003A0ACF"/>
    <w:rsid w:val="003B254A"/>
    <w:rsid w:val="003C01D5"/>
    <w:rsid w:val="004107D0"/>
    <w:rsid w:val="004135B4"/>
    <w:rsid w:val="004532C5"/>
    <w:rsid w:val="004A2021"/>
    <w:rsid w:val="004B7070"/>
    <w:rsid w:val="004C0079"/>
    <w:rsid w:val="004C713A"/>
    <w:rsid w:val="004D11E0"/>
    <w:rsid w:val="004D6615"/>
    <w:rsid w:val="004F44A5"/>
    <w:rsid w:val="00505A8F"/>
    <w:rsid w:val="00512D3A"/>
    <w:rsid w:val="00536931"/>
    <w:rsid w:val="00536A90"/>
    <w:rsid w:val="0058480A"/>
    <w:rsid w:val="005C0E5C"/>
    <w:rsid w:val="0061496A"/>
    <w:rsid w:val="0062352A"/>
    <w:rsid w:val="00626F7E"/>
    <w:rsid w:val="00640DED"/>
    <w:rsid w:val="00652A48"/>
    <w:rsid w:val="00663E6D"/>
    <w:rsid w:val="00675621"/>
    <w:rsid w:val="006E008A"/>
    <w:rsid w:val="006F384A"/>
    <w:rsid w:val="00704C49"/>
    <w:rsid w:val="00714BF1"/>
    <w:rsid w:val="0073103D"/>
    <w:rsid w:val="00741B34"/>
    <w:rsid w:val="0075514A"/>
    <w:rsid w:val="00756FB4"/>
    <w:rsid w:val="007714E6"/>
    <w:rsid w:val="00795E81"/>
    <w:rsid w:val="007974DB"/>
    <w:rsid w:val="007A7072"/>
    <w:rsid w:val="007C2833"/>
    <w:rsid w:val="007E5BCD"/>
    <w:rsid w:val="008522F1"/>
    <w:rsid w:val="00872E6D"/>
    <w:rsid w:val="008739A8"/>
    <w:rsid w:val="008A203A"/>
    <w:rsid w:val="008B5586"/>
    <w:rsid w:val="008B6213"/>
    <w:rsid w:val="008F1A55"/>
    <w:rsid w:val="00932909"/>
    <w:rsid w:val="0094568C"/>
    <w:rsid w:val="009756CE"/>
    <w:rsid w:val="00993659"/>
    <w:rsid w:val="009B104B"/>
    <w:rsid w:val="009B52D6"/>
    <w:rsid w:val="009D01F7"/>
    <w:rsid w:val="009D0DD3"/>
    <w:rsid w:val="009D4D9C"/>
    <w:rsid w:val="009D5F4B"/>
    <w:rsid w:val="009F5496"/>
    <w:rsid w:val="00A041DF"/>
    <w:rsid w:val="00A261F1"/>
    <w:rsid w:val="00A44F08"/>
    <w:rsid w:val="00A44F0D"/>
    <w:rsid w:val="00A55721"/>
    <w:rsid w:val="00A8093A"/>
    <w:rsid w:val="00AB32A2"/>
    <w:rsid w:val="00AE4239"/>
    <w:rsid w:val="00B108DD"/>
    <w:rsid w:val="00B14E83"/>
    <w:rsid w:val="00B2118E"/>
    <w:rsid w:val="00B77AA5"/>
    <w:rsid w:val="00B9410A"/>
    <w:rsid w:val="00B94757"/>
    <w:rsid w:val="00BA4AB0"/>
    <w:rsid w:val="00BB1EDD"/>
    <w:rsid w:val="00BB4A5A"/>
    <w:rsid w:val="00BC2CDC"/>
    <w:rsid w:val="00BC4031"/>
    <w:rsid w:val="00BE0073"/>
    <w:rsid w:val="00BF0775"/>
    <w:rsid w:val="00C1187F"/>
    <w:rsid w:val="00C15758"/>
    <w:rsid w:val="00C3670E"/>
    <w:rsid w:val="00C43EB8"/>
    <w:rsid w:val="00C737DC"/>
    <w:rsid w:val="00C767C5"/>
    <w:rsid w:val="00CB4DE4"/>
    <w:rsid w:val="00CC38DA"/>
    <w:rsid w:val="00CE791C"/>
    <w:rsid w:val="00D50BB2"/>
    <w:rsid w:val="00D77C68"/>
    <w:rsid w:val="00D95BB6"/>
    <w:rsid w:val="00DB4AF9"/>
    <w:rsid w:val="00DB57FE"/>
    <w:rsid w:val="00DC25DD"/>
    <w:rsid w:val="00DC4648"/>
    <w:rsid w:val="00DD4D38"/>
    <w:rsid w:val="00DD538A"/>
    <w:rsid w:val="00DE614E"/>
    <w:rsid w:val="00E00933"/>
    <w:rsid w:val="00E04323"/>
    <w:rsid w:val="00E245B1"/>
    <w:rsid w:val="00E31AAB"/>
    <w:rsid w:val="00E34F78"/>
    <w:rsid w:val="00E56F84"/>
    <w:rsid w:val="00E6270E"/>
    <w:rsid w:val="00EA17A2"/>
    <w:rsid w:val="00EA278A"/>
    <w:rsid w:val="00EC2F86"/>
    <w:rsid w:val="00EF7F8C"/>
    <w:rsid w:val="00F1119B"/>
    <w:rsid w:val="00F2645D"/>
    <w:rsid w:val="00F36CB7"/>
    <w:rsid w:val="00F4130F"/>
    <w:rsid w:val="00F56704"/>
    <w:rsid w:val="00FB3F71"/>
    <w:rsid w:val="00FB6C74"/>
    <w:rsid w:val="00FC4C5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C2CDC"/>
    <w:pPr>
      <w:ind w:left="720"/>
      <w:contextualSpacing/>
    </w:pPr>
  </w:style>
  <w:style w:type="character" w:styleId="Rimandocommento">
    <w:name w:val="annotation reference"/>
    <w:basedOn w:val="Carpredefinitoparagrafo"/>
    <w:uiPriority w:val="99"/>
    <w:semiHidden/>
    <w:unhideWhenUsed/>
    <w:rsid w:val="00BC2CDC"/>
    <w:rPr>
      <w:sz w:val="16"/>
      <w:szCs w:val="16"/>
    </w:rPr>
  </w:style>
  <w:style w:type="paragraph" w:styleId="Testocommento">
    <w:name w:val="annotation text"/>
    <w:basedOn w:val="Normale"/>
    <w:link w:val="TestocommentoCarattere"/>
    <w:uiPriority w:val="99"/>
    <w:semiHidden/>
    <w:unhideWhenUsed/>
    <w:rsid w:val="00BC2CD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C2CDC"/>
    <w:rPr>
      <w:sz w:val="20"/>
      <w:szCs w:val="20"/>
    </w:rPr>
  </w:style>
  <w:style w:type="paragraph" w:styleId="Soggettocommento">
    <w:name w:val="annotation subject"/>
    <w:basedOn w:val="Testocommento"/>
    <w:next w:val="Testocommento"/>
    <w:link w:val="SoggettocommentoCarattere"/>
    <w:uiPriority w:val="99"/>
    <w:semiHidden/>
    <w:unhideWhenUsed/>
    <w:rsid w:val="00BC2CDC"/>
    <w:rPr>
      <w:b/>
      <w:bCs/>
    </w:rPr>
  </w:style>
  <w:style w:type="character" w:customStyle="1" w:styleId="SoggettocommentoCarattere">
    <w:name w:val="Soggetto commento Carattere"/>
    <w:basedOn w:val="TestocommentoCarattere"/>
    <w:link w:val="Soggettocommento"/>
    <w:uiPriority w:val="99"/>
    <w:semiHidden/>
    <w:rsid w:val="00BC2CDC"/>
    <w:rPr>
      <w:b/>
      <w:bCs/>
      <w:sz w:val="20"/>
      <w:szCs w:val="20"/>
    </w:rPr>
  </w:style>
  <w:style w:type="paragraph" w:styleId="Testofumetto">
    <w:name w:val="Balloon Text"/>
    <w:basedOn w:val="Normale"/>
    <w:link w:val="TestofumettoCarattere"/>
    <w:uiPriority w:val="99"/>
    <w:semiHidden/>
    <w:unhideWhenUsed/>
    <w:rsid w:val="00BC2CD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C2CDC"/>
    <w:rPr>
      <w:rFonts w:ascii="Tahoma" w:hAnsi="Tahoma" w:cs="Tahoma"/>
      <w:sz w:val="16"/>
      <w:szCs w:val="16"/>
    </w:rPr>
  </w:style>
  <w:style w:type="table" w:styleId="Grigliatabella">
    <w:name w:val="Table Grid"/>
    <w:basedOn w:val="Tabellanormale"/>
    <w:uiPriority w:val="59"/>
    <w:rsid w:val="009F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F56704"/>
    <w:rPr>
      <w:color w:val="0000FF" w:themeColor="hyperlink"/>
      <w:u w:val="single"/>
    </w:rPr>
  </w:style>
  <w:style w:type="paragraph" w:styleId="Intestazione">
    <w:name w:val="header"/>
    <w:basedOn w:val="Normale"/>
    <w:link w:val="IntestazioneCarattere"/>
    <w:uiPriority w:val="99"/>
    <w:unhideWhenUsed/>
    <w:rsid w:val="003276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7682"/>
  </w:style>
  <w:style w:type="paragraph" w:styleId="Pidipagina">
    <w:name w:val="footer"/>
    <w:basedOn w:val="Normale"/>
    <w:link w:val="PidipaginaCarattere"/>
    <w:uiPriority w:val="99"/>
    <w:unhideWhenUsed/>
    <w:rsid w:val="003276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27682"/>
  </w:style>
  <w:style w:type="character" w:styleId="Collegamentovisitato">
    <w:name w:val="FollowedHyperlink"/>
    <w:basedOn w:val="Carpredefinitoparagrafo"/>
    <w:uiPriority w:val="99"/>
    <w:semiHidden/>
    <w:unhideWhenUsed/>
    <w:rsid w:val="00E0093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C2CDC"/>
    <w:pPr>
      <w:ind w:left="720"/>
      <w:contextualSpacing/>
    </w:pPr>
  </w:style>
  <w:style w:type="character" w:styleId="Rimandocommento">
    <w:name w:val="annotation reference"/>
    <w:basedOn w:val="Carpredefinitoparagrafo"/>
    <w:uiPriority w:val="99"/>
    <w:semiHidden/>
    <w:unhideWhenUsed/>
    <w:rsid w:val="00BC2CDC"/>
    <w:rPr>
      <w:sz w:val="16"/>
      <w:szCs w:val="16"/>
    </w:rPr>
  </w:style>
  <w:style w:type="paragraph" w:styleId="Testocommento">
    <w:name w:val="annotation text"/>
    <w:basedOn w:val="Normale"/>
    <w:link w:val="TestocommentoCarattere"/>
    <w:uiPriority w:val="99"/>
    <w:semiHidden/>
    <w:unhideWhenUsed/>
    <w:rsid w:val="00BC2CD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C2CDC"/>
    <w:rPr>
      <w:sz w:val="20"/>
      <w:szCs w:val="20"/>
    </w:rPr>
  </w:style>
  <w:style w:type="paragraph" w:styleId="Soggettocommento">
    <w:name w:val="annotation subject"/>
    <w:basedOn w:val="Testocommento"/>
    <w:next w:val="Testocommento"/>
    <w:link w:val="SoggettocommentoCarattere"/>
    <w:uiPriority w:val="99"/>
    <w:semiHidden/>
    <w:unhideWhenUsed/>
    <w:rsid w:val="00BC2CDC"/>
    <w:rPr>
      <w:b/>
      <w:bCs/>
    </w:rPr>
  </w:style>
  <w:style w:type="character" w:customStyle="1" w:styleId="SoggettocommentoCarattere">
    <w:name w:val="Soggetto commento Carattere"/>
    <w:basedOn w:val="TestocommentoCarattere"/>
    <w:link w:val="Soggettocommento"/>
    <w:uiPriority w:val="99"/>
    <w:semiHidden/>
    <w:rsid w:val="00BC2CDC"/>
    <w:rPr>
      <w:b/>
      <w:bCs/>
      <w:sz w:val="20"/>
      <w:szCs w:val="20"/>
    </w:rPr>
  </w:style>
  <w:style w:type="paragraph" w:styleId="Testofumetto">
    <w:name w:val="Balloon Text"/>
    <w:basedOn w:val="Normale"/>
    <w:link w:val="TestofumettoCarattere"/>
    <w:uiPriority w:val="99"/>
    <w:semiHidden/>
    <w:unhideWhenUsed/>
    <w:rsid w:val="00BC2CD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C2CDC"/>
    <w:rPr>
      <w:rFonts w:ascii="Tahoma" w:hAnsi="Tahoma" w:cs="Tahoma"/>
      <w:sz w:val="16"/>
      <w:szCs w:val="16"/>
    </w:rPr>
  </w:style>
  <w:style w:type="table" w:styleId="Grigliatabella">
    <w:name w:val="Table Grid"/>
    <w:basedOn w:val="Tabellanormale"/>
    <w:uiPriority w:val="59"/>
    <w:rsid w:val="009F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F56704"/>
    <w:rPr>
      <w:color w:val="0000FF" w:themeColor="hyperlink"/>
      <w:u w:val="single"/>
    </w:rPr>
  </w:style>
  <w:style w:type="paragraph" w:styleId="Intestazione">
    <w:name w:val="header"/>
    <w:basedOn w:val="Normale"/>
    <w:link w:val="IntestazioneCarattere"/>
    <w:uiPriority w:val="99"/>
    <w:unhideWhenUsed/>
    <w:rsid w:val="003276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7682"/>
  </w:style>
  <w:style w:type="paragraph" w:styleId="Pidipagina">
    <w:name w:val="footer"/>
    <w:basedOn w:val="Normale"/>
    <w:link w:val="PidipaginaCarattere"/>
    <w:uiPriority w:val="99"/>
    <w:unhideWhenUsed/>
    <w:rsid w:val="003276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27682"/>
  </w:style>
  <w:style w:type="character" w:styleId="Collegamentovisitato">
    <w:name w:val="FollowedHyperlink"/>
    <w:basedOn w:val="Carpredefinitoparagrafo"/>
    <w:uiPriority w:val="99"/>
    <w:semiHidden/>
    <w:unhideWhenUsed/>
    <w:rsid w:val="00E009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20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emioscuola.bancaditalia.it/index.html" TargetMode="External"/><Relationship Id="rId18" Type="http://schemas.openxmlformats.org/officeDocument/2006/relationships/hyperlink" Target="https://premioscuola.bancaditalia.it/index.html" TargetMode="External"/><Relationship Id="rId26" Type="http://schemas.openxmlformats.org/officeDocument/2006/relationships/hyperlink" Target="mailto:edufin.romasede@bancaditalia.it" TargetMode="External"/><Relationship Id="rId39" Type="http://schemas.openxmlformats.org/officeDocument/2006/relationships/hyperlink" Target="mailto:edufin.aosta@bancaditalia.it" TargetMode="External"/><Relationship Id="rId3" Type="http://schemas.openxmlformats.org/officeDocument/2006/relationships/styles" Target="styles.xml"/><Relationship Id="rId21" Type="http://schemas.openxmlformats.org/officeDocument/2006/relationships/hyperlink" Target="mailto:edufin.potenza@bancaditalia.it" TargetMode="External"/><Relationship Id="rId34" Type="http://schemas.openxmlformats.org/officeDocument/2006/relationships/hyperlink" Target="mailto:edufin.bari@bancaditalia.it"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bancaditalia.it" TargetMode="External"/><Relationship Id="rId17" Type="http://schemas.openxmlformats.org/officeDocument/2006/relationships/hyperlink" Target="mailto:gianluca.lonardo@bancaditalia.it" TargetMode="External"/><Relationship Id="rId25" Type="http://schemas.openxmlformats.org/officeDocument/2006/relationships/hyperlink" Target="mailto:edufin.trieste@bancaditalia.it" TargetMode="External"/><Relationship Id="rId33" Type="http://schemas.openxmlformats.org/officeDocument/2006/relationships/hyperlink" Target="mailto:edufin.trento@bancaditalia.it" TargetMode="External"/><Relationship Id="rId38" Type="http://schemas.openxmlformats.org/officeDocument/2006/relationships/hyperlink" Target="mailto:edufin.perugia@bancaditalia.it"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generationeuro.eu" TargetMode="External"/><Relationship Id="rId20" Type="http://schemas.openxmlformats.org/officeDocument/2006/relationships/hyperlink" Target="mailto:edufin.laquila@bancaditalia.it" TargetMode="External"/><Relationship Id="rId29" Type="http://schemas.openxmlformats.org/officeDocument/2006/relationships/hyperlink" Target="mailto:edufin.ancona@bancaditalia.it"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enerationeuro.eu/" TargetMode="External"/><Relationship Id="rId24" Type="http://schemas.openxmlformats.org/officeDocument/2006/relationships/hyperlink" Target="mailto:edufin.bologna@bancaditalia.it" TargetMode="External"/><Relationship Id="rId32" Type="http://schemas.openxmlformats.org/officeDocument/2006/relationships/hyperlink" Target="mailto:edufin.bolzano@bancaditalia.it" TargetMode="External"/><Relationship Id="rId37" Type="http://schemas.openxmlformats.org/officeDocument/2006/relationships/hyperlink" Target="mailto:edufin.firenze@bancaditalia.it" TargetMode="External"/><Relationship Id="rId40" Type="http://schemas.openxmlformats.org/officeDocument/2006/relationships/hyperlink" Target="mailto:edufin.venezia@bancaditalia.it" TargetMode="External"/><Relationship Id="rId45"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mailto:educazione.finanziaria@bancaditalia.it" TargetMode="External"/><Relationship Id="rId23" Type="http://schemas.openxmlformats.org/officeDocument/2006/relationships/hyperlink" Target="mailto:edufin.napoli@bancaditalia.it" TargetMode="External"/><Relationship Id="rId28" Type="http://schemas.openxmlformats.org/officeDocument/2006/relationships/hyperlink" Target="mailto:edufin.milano@bancaditalia.it" TargetMode="External"/><Relationship Id="rId36" Type="http://schemas.openxmlformats.org/officeDocument/2006/relationships/hyperlink" Target="mailto:edufin.palermo@bancaditalia.it" TargetMode="External"/><Relationship Id="rId10" Type="http://schemas.openxmlformats.org/officeDocument/2006/relationships/hyperlink" Target="http://www.bancaditalia.it/servizi-cittadino/index.html" TargetMode="External"/><Relationship Id="rId19" Type="http://schemas.openxmlformats.org/officeDocument/2006/relationships/hyperlink" Target="mailto:premioperlascuola@bancaditalia.it" TargetMode="External"/><Relationship Id="rId31" Type="http://schemas.openxmlformats.org/officeDocument/2006/relationships/hyperlink" Target="mailto:edufin.torino@bancaditalia.it" TargetMode="External"/><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educazioneassicurativa.it/quaderni-didattici/" TargetMode="External"/><Relationship Id="rId14" Type="http://schemas.openxmlformats.org/officeDocument/2006/relationships/hyperlink" Target="https://www.bancaditalia.it/servizi-cittadino/cultura-finanziaria/scuole/index.html" TargetMode="External"/><Relationship Id="rId22" Type="http://schemas.openxmlformats.org/officeDocument/2006/relationships/hyperlink" Target="mailto:edufin.catanzaro@bancaditalia.it" TargetMode="External"/><Relationship Id="rId27" Type="http://schemas.openxmlformats.org/officeDocument/2006/relationships/hyperlink" Target="mailto:edufin.genova@bancaditalia.it" TargetMode="External"/><Relationship Id="rId30" Type="http://schemas.openxmlformats.org/officeDocument/2006/relationships/hyperlink" Target="mailto:edufin.campobasso@bancaditalia.it" TargetMode="External"/><Relationship Id="rId35" Type="http://schemas.openxmlformats.org/officeDocument/2006/relationships/hyperlink" Target="mailto:edufin.cagliari@bancaditalia.it" TargetMode="External"/><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02408-F4B8-4338-954C-202985CE1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1491</Words>
  <Characters>8503</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delmedico</dc:creator>
  <cp:lastModifiedBy>Angela Romagnoli</cp:lastModifiedBy>
  <cp:revision>10</cp:revision>
  <cp:lastPrinted>2017-06-27T09:33:00Z</cp:lastPrinted>
  <dcterms:created xsi:type="dcterms:W3CDTF">2018-09-12T16:27:00Z</dcterms:created>
  <dcterms:modified xsi:type="dcterms:W3CDTF">2018-09-13T09:20:00Z</dcterms:modified>
</cp:coreProperties>
</file>